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88B" w:rsidRPr="00EE76A9" w:rsidRDefault="00C1088B" w:rsidP="00C1088B">
      <w:pPr>
        <w:pStyle w:val="En-tte"/>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 xml:space="preserve">1 </w:t>
      </w:r>
      <w:r w:rsidR="00F74489">
        <w:rPr>
          <w:noProof w:val="0"/>
          <w:sz w:val="24"/>
          <w:lang w:val="en-GB"/>
        </w:rPr>
        <w:t>Meeting #8</w:t>
      </w:r>
      <w:r w:rsidR="00D8799F">
        <w:rPr>
          <w:noProof w:val="0"/>
          <w:sz w:val="24"/>
          <w:lang w:val="en-GB"/>
        </w:rPr>
        <w:t>6</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AD793C">
        <w:rPr>
          <w:bCs/>
          <w:noProof w:val="0"/>
          <w:sz w:val="24"/>
          <w:lang w:val="en-GB" w:eastAsia="ja-JP"/>
        </w:rPr>
        <w:t>167413</w:t>
      </w:r>
    </w:p>
    <w:p w:rsidR="00F74489" w:rsidRDefault="00D8799F" w:rsidP="00C1088B">
      <w:pPr>
        <w:pStyle w:val="En-tte"/>
        <w:rPr>
          <w:bCs/>
          <w:noProof w:val="0"/>
          <w:sz w:val="24"/>
        </w:rPr>
      </w:pPr>
      <w:r>
        <w:rPr>
          <w:bCs/>
          <w:noProof w:val="0"/>
          <w:sz w:val="24"/>
        </w:rPr>
        <w:t>Gothenburg</w:t>
      </w:r>
      <w:r w:rsidR="00F74489" w:rsidRPr="00F74489">
        <w:rPr>
          <w:bCs/>
          <w:noProof w:val="0"/>
          <w:sz w:val="24"/>
        </w:rPr>
        <w:t xml:space="preserve">, </w:t>
      </w:r>
      <w:r w:rsidR="009D777F">
        <w:rPr>
          <w:bCs/>
          <w:noProof w:val="0"/>
          <w:sz w:val="24"/>
        </w:rPr>
        <w:t>Sweden</w:t>
      </w:r>
      <w:r w:rsidR="00F74489" w:rsidRPr="00F74489">
        <w:rPr>
          <w:bCs/>
          <w:noProof w:val="0"/>
          <w:sz w:val="24"/>
        </w:rPr>
        <w:t>, 2</w:t>
      </w:r>
      <w:r>
        <w:rPr>
          <w:bCs/>
          <w:noProof w:val="0"/>
          <w:sz w:val="24"/>
        </w:rPr>
        <w:t>2</w:t>
      </w:r>
      <w:r w:rsidR="00F74489" w:rsidRPr="00F74489">
        <w:rPr>
          <w:bCs/>
          <w:noProof w:val="0"/>
          <w:sz w:val="24"/>
        </w:rPr>
        <w:t xml:space="preserve"> - 2</w:t>
      </w:r>
      <w:r>
        <w:rPr>
          <w:bCs/>
          <w:noProof w:val="0"/>
          <w:sz w:val="24"/>
        </w:rPr>
        <w:t>6</w:t>
      </w:r>
      <w:r w:rsidR="00F74489" w:rsidRPr="00F74489">
        <w:rPr>
          <w:bCs/>
          <w:noProof w:val="0"/>
          <w:sz w:val="24"/>
        </w:rPr>
        <w:t xml:space="preserve"> </w:t>
      </w:r>
      <w:r>
        <w:rPr>
          <w:bCs/>
          <w:noProof w:val="0"/>
          <w:sz w:val="24"/>
        </w:rPr>
        <w:t>August</w:t>
      </w:r>
      <w:r w:rsidR="00F74489" w:rsidRPr="00F74489">
        <w:rPr>
          <w:bCs/>
          <w:noProof w:val="0"/>
          <w:sz w:val="24"/>
        </w:rPr>
        <w:t xml:space="preserve"> 2016</w:t>
      </w:r>
    </w:p>
    <w:bookmarkEnd w:id="0"/>
    <w:bookmarkEnd w:id="1"/>
    <w:p w:rsidR="00C1088B" w:rsidRPr="007B7496" w:rsidRDefault="00C1088B" w:rsidP="00C1088B">
      <w:pPr>
        <w:pStyle w:val="En-tte"/>
        <w:rPr>
          <w:bCs/>
          <w:noProof w:val="0"/>
          <w:sz w:val="24"/>
          <w:lang w:val="en-GB" w:eastAsia="ja-JP"/>
        </w:rPr>
      </w:pPr>
    </w:p>
    <w:p w:rsidR="00C1088B" w:rsidRPr="007B7496" w:rsidRDefault="00C1088B" w:rsidP="00C1088B">
      <w:pPr>
        <w:pStyle w:val="CRCoverPage"/>
        <w:rPr>
          <w:rFonts w:cs="Arial"/>
          <w:b/>
          <w:bCs/>
          <w:sz w:val="24"/>
          <w:lang w:eastAsia="ja-JP"/>
        </w:rPr>
      </w:pPr>
      <w:r w:rsidRPr="00464589">
        <w:rPr>
          <w:rFonts w:cs="Arial"/>
          <w:b/>
          <w:bCs/>
          <w:sz w:val="24"/>
        </w:rPr>
        <w:t>Agenda item:</w:t>
      </w:r>
      <w:r w:rsidR="00F74489">
        <w:rPr>
          <w:rFonts w:cs="Arial"/>
          <w:b/>
          <w:bCs/>
          <w:sz w:val="24"/>
        </w:rPr>
        <w:t xml:space="preserve"> </w:t>
      </w:r>
      <w:r w:rsidR="00AD793C">
        <w:rPr>
          <w:rFonts w:cs="Arial"/>
          <w:b/>
          <w:bCs/>
          <w:sz w:val="24"/>
        </w:rPr>
        <w:t>8.1.4.1</w:t>
      </w:r>
    </w:p>
    <w:p w:rsidR="00C1088B" w:rsidRPr="00F174DB" w:rsidRDefault="00C1088B" w:rsidP="00C1088B">
      <w:pPr>
        <w:tabs>
          <w:tab w:val="left" w:pos="1985"/>
        </w:tabs>
        <w:ind w:left="1985" w:hanging="1985"/>
        <w:rPr>
          <w:rFonts w:ascii="Arial" w:hAnsi="Arial" w:cs="Arial"/>
          <w:b/>
          <w:bCs/>
          <w:sz w:val="24"/>
        </w:rPr>
      </w:pPr>
      <w:r w:rsidRPr="007B7496">
        <w:rPr>
          <w:rFonts w:ascii="Arial" w:hAnsi="Arial" w:cs="Arial"/>
          <w:b/>
          <w:bCs/>
          <w:sz w:val="24"/>
        </w:rPr>
        <w:t>Source:</w:t>
      </w:r>
      <w:r w:rsidR="00F74489">
        <w:rPr>
          <w:rFonts w:ascii="Arial" w:hAnsi="Arial" w:cs="Arial"/>
          <w:b/>
          <w:bCs/>
          <w:sz w:val="24"/>
        </w:rPr>
        <w:t xml:space="preserve"> </w:t>
      </w:r>
      <w:r>
        <w:rPr>
          <w:rFonts w:ascii="Arial" w:hAnsi="Arial" w:cs="Arial"/>
          <w:b/>
          <w:bCs/>
          <w:sz w:val="24"/>
        </w:rPr>
        <w:t xml:space="preserve">Orange </w:t>
      </w:r>
      <w:r w:rsidR="00D8799F">
        <w:rPr>
          <w:rFonts w:ascii="Arial" w:hAnsi="Arial" w:cs="Arial"/>
          <w:b/>
          <w:bCs/>
          <w:sz w:val="24"/>
        </w:rPr>
        <w:t xml:space="preserve">and </w:t>
      </w:r>
      <w:proofErr w:type="spellStart"/>
      <w:r w:rsidR="00D8799F">
        <w:rPr>
          <w:rFonts w:ascii="Arial" w:hAnsi="Arial" w:cs="Arial"/>
          <w:b/>
          <w:bCs/>
          <w:sz w:val="24"/>
        </w:rPr>
        <w:t>Institut</w:t>
      </w:r>
      <w:proofErr w:type="spellEnd"/>
      <w:r w:rsidR="00D8799F">
        <w:rPr>
          <w:rFonts w:ascii="Arial" w:hAnsi="Arial" w:cs="Arial"/>
          <w:b/>
          <w:bCs/>
          <w:sz w:val="24"/>
        </w:rPr>
        <w:t xml:space="preserve"> Mines-Telecom</w:t>
      </w:r>
    </w:p>
    <w:p w:rsidR="00C1088B" w:rsidRPr="00F174DB" w:rsidRDefault="00C1088B" w:rsidP="0007138D">
      <w:pPr>
        <w:ind w:left="567" w:hanging="567"/>
        <w:rPr>
          <w:rFonts w:ascii="Arial" w:hAnsi="Arial" w:cs="Arial"/>
          <w:b/>
          <w:bCs/>
          <w:sz w:val="24"/>
        </w:rPr>
      </w:pPr>
      <w:r w:rsidRPr="00F174DB">
        <w:rPr>
          <w:rFonts w:ascii="Arial" w:hAnsi="Arial" w:cs="Arial"/>
          <w:b/>
          <w:bCs/>
          <w:sz w:val="24"/>
        </w:rPr>
        <w:t>Title:</w:t>
      </w:r>
      <w:r w:rsidR="00F74489">
        <w:rPr>
          <w:rFonts w:ascii="Arial" w:hAnsi="Arial" w:cs="Arial"/>
          <w:b/>
          <w:bCs/>
          <w:sz w:val="24"/>
        </w:rPr>
        <w:t xml:space="preserve"> </w:t>
      </w:r>
      <w:r w:rsidR="00D8799F">
        <w:rPr>
          <w:rFonts w:ascii="Arial" w:hAnsi="Arial" w:cs="Arial"/>
          <w:b/>
          <w:bCs/>
          <w:sz w:val="24"/>
        </w:rPr>
        <w:t>Enhanced Turbo Codes for NR: Implementation Details</w:t>
      </w:r>
      <w:r w:rsidRPr="00F174DB">
        <w:rPr>
          <w:rFonts w:ascii="Arial" w:hAnsi="Arial" w:cs="Arial"/>
          <w:b/>
          <w:bCs/>
          <w:sz w:val="24"/>
        </w:rPr>
        <w:tab/>
      </w:r>
    </w:p>
    <w:p w:rsidR="00241C74" w:rsidRDefault="00C1088B" w:rsidP="00C1088B">
      <w:pPr>
        <w:rPr>
          <w:rFonts w:ascii="Arial" w:hAnsi="Arial" w:cs="Arial"/>
          <w:b/>
          <w:bCs/>
          <w:sz w:val="24"/>
        </w:rPr>
      </w:pPr>
      <w:r>
        <w:rPr>
          <w:rFonts w:ascii="Arial" w:hAnsi="Arial" w:cs="Arial"/>
          <w:b/>
          <w:bCs/>
          <w:sz w:val="24"/>
        </w:rPr>
        <w:t>Document for:</w:t>
      </w:r>
      <w:r w:rsidR="001F3C79">
        <w:rPr>
          <w:rFonts w:ascii="Arial" w:hAnsi="Arial" w:cs="Arial"/>
          <w:b/>
          <w:bCs/>
          <w:sz w:val="24"/>
        </w:rPr>
        <w:t xml:space="preserve"> </w:t>
      </w:r>
      <w:r w:rsidR="00AD793C">
        <w:rPr>
          <w:rFonts w:ascii="Arial" w:hAnsi="Arial" w:cs="Arial"/>
          <w:b/>
          <w:bCs/>
          <w:sz w:val="24"/>
        </w:rPr>
        <w:t>Discussion</w:t>
      </w:r>
    </w:p>
    <w:p w:rsidR="00241C74" w:rsidRPr="002100D2" w:rsidRDefault="00241C74" w:rsidP="00241C74">
      <w:pPr>
        <w:pBdr>
          <w:bottom w:val="single" w:sz="4" w:space="1" w:color="auto"/>
        </w:pBdr>
        <w:tabs>
          <w:tab w:val="left" w:pos="2552"/>
        </w:tabs>
      </w:pPr>
    </w:p>
    <w:p w:rsidR="00C1088B" w:rsidRPr="00575ADD" w:rsidRDefault="00C1088B" w:rsidP="00C1088B">
      <w:pPr>
        <w:pStyle w:val="Titre1"/>
        <w:rPr>
          <w:rFonts w:cs="Arial"/>
        </w:rPr>
      </w:pPr>
      <w:bookmarkStart w:id="3" w:name="_Ref124589705"/>
      <w:bookmarkStart w:id="4" w:name="_Ref129681862"/>
      <w:r w:rsidRPr="00575ADD">
        <w:rPr>
          <w:rFonts w:cs="Arial"/>
        </w:rPr>
        <w:t>Introduction</w:t>
      </w:r>
      <w:bookmarkEnd w:id="3"/>
      <w:bookmarkEnd w:id="4"/>
    </w:p>
    <w:p w:rsidR="00CE6334" w:rsidRPr="00263A1A" w:rsidRDefault="00CE6334" w:rsidP="007C0ADE">
      <w:pPr>
        <w:jc w:val="both"/>
        <w:rPr>
          <w:rFonts w:cs="Times New Roman"/>
          <w:kern w:val="2"/>
          <w:lang w:eastAsia="zh-CN"/>
        </w:rPr>
      </w:pPr>
      <w:r w:rsidRPr="00263A1A">
        <w:rPr>
          <w:rFonts w:cs="Times New Roman"/>
          <w:kern w:val="2"/>
          <w:lang w:eastAsia="zh-CN"/>
        </w:rPr>
        <w:t>Th</w:t>
      </w:r>
      <w:r w:rsidR="008B2857">
        <w:rPr>
          <w:rFonts w:cs="Times New Roman"/>
          <w:kern w:val="2"/>
          <w:lang w:eastAsia="zh-CN"/>
        </w:rPr>
        <w:t>e first part of th</w:t>
      </w:r>
      <w:r w:rsidRPr="00263A1A">
        <w:rPr>
          <w:rFonts w:cs="Times New Roman"/>
          <w:kern w:val="2"/>
          <w:lang w:eastAsia="zh-CN"/>
        </w:rPr>
        <w:t xml:space="preserve">is document </w:t>
      </w:r>
      <w:r w:rsidR="008B2857">
        <w:rPr>
          <w:rFonts w:cs="Times New Roman"/>
          <w:kern w:val="2"/>
          <w:lang w:eastAsia="zh-CN"/>
        </w:rPr>
        <w:t xml:space="preserve">(sections </w:t>
      </w:r>
      <w:r w:rsidR="005957D0">
        <w:rPr>
          <w:rFonts w:cs="Times New Roman"/>
          <w:kern w:val="2"/>
          <w:lang w:eastAsia="zh-CN"/>
        </w:rPr>
        <w:fldChar w:fldCharType="begin"/>
      </w:r>
      <w:r w:rsidR="005957D0">
        <w:rPr>
          <w:rFonts w:cs="Times New Roman"/>
          <w:kern w:val="2"/>
          <w:lang w:eastAsia="zh-CN"/>
        </w:rPr>
        <w:instrText xml:space="preserve"> REF _Ref456944020 \r \h </w:instrText>
      </w:r>
      <w:r w:rsidR="005957D0">
        <w:rPr>
          <w:rFonts w:cs="Times New Roman"/>
          <w:kern w:val="2"/>
          <w:lang w:eastAsia="zh-CN"/>
        </w:rPr>
      </w:r>
      <w:r w:rsidR="005957D0">
        <w:rPr>
          <w:rFonts w:cs="Times New Roman"/>
          <w:kern w:val="2"/>
          <w:lang w:eastAsia="zh-CN"/>
        </w:rPr>
        <w:fldChar w:fldCharType="separate"/>
      </w:r>
      <w:r w:rsidR="005957D0">
        <w:rPr>
          <w:rFonts w:cs="Times New Roman"/>
          <w:kern w:val="2"/>
          <w:lang w:eastAsia="zh-CN"/>
        </w:rPr>
        <w:t>2</w:t>
      </w:r>
      <w:r w:rsidR="005957D0">
        <w:rPr>
          <w:rFonts w:cs="Times New Roman"/>
          <w:kern w:val="2"/>
          <w:lang w:eastAsia="zh-CN"/>
        </w:rPr>
        <w:fldChar w:fldCharType="end"/>
      </w:r>
      <w:r w:rsidR="005957D0">
        <w:rPr>
          <w:rFonts w:cs="Times New Roman"/>
          <w:kern w:val="2"/>
          <w:lang w:eastAsia="zh-CN"/>
        </w:rPr>
        <w:t xml:space="preserve"> to </w:t>
      </w:r>
      <w:r w:rsidR="005957D0">
        <w:rPr>
          <w:rFonts w:cs="Times New Roman"/>
          <w:kern w:val="2"/>
          <w:lang w:eastAsia="zh-CN"/>
        </w:rPr>
        <w:fldChar w:fldCharType="begin"/>
      </w:r>
      <w:r w:rsidR="005957D0">
        <w:rPr>
          <w:rFonts w:cs="Times New Roman"/>
          <w:kern w:val="2"/>
          <w:lang w:eastAsia="zh-CN"/>
        </w:rPr>
        <w:instrText xml:space="preserve"> REF _Ref456944049 \r \h </w:instrText>
      </w:r>
      <w:r w:rsidR="005957D0">
        <w:rPr>
          <w:rFonts w:cs="Times New Roman"/>
          <w:kern w:val="2"/>
          <w:lang w:eastAsia="zh-CN"/>
        </w:rPr>
      </w:r>
      <w:r w:rsidR="005957D0">
        <w:rPr>
          <w:rFonts w:cs="Times New Roman"/>
          <w:kern w:val="2"/>
          <w:lang w:eastAsia="zh-CN"/>
        </w:rPr>
        <w:fldChar w:fldCharType="separate"/>
      </w:r>
      <w:r w:rsidR="005957D0">
        <w:rPr>
          <w:rFonts w:cs="Times New Roman"/>
          <w:kern w:val="2"/>
          <w:lang w:eastAsia="zh-CN"/>
        </w:rPr>
        <w:t>5</w:t>
      </w:r>
      <w:r w:rsidR="005957D0">
        <w:rPr>
          <w:rFonts w:cs="Times New Roman"/>
          <w:kern w:val="2"/>
          <w:lang w:eastAsia="zh-CN"/>
        </w:rPr>
        <w:fldChar w:fldCharType="end"/>
      </w:r>
      <w:r w:rsidR="005957D0">
        <w:rPr>
          <w:rFonts w:cs="Times New Roman"/>
          <w:kern w:val="2"/>
          <w:lang w:eastAsia="zh-CN"/>
        </w:rPr>
        <w:t xml:space="preserve">) </w:t>
      </w:r>
      <w:r w:rsidRPr="00263A1A">
        <w:rPr>
          <w:rFonts w:cs="Times New Roman"/>
          <w:kern w:val="2"/>
          <w:lang w:eastAsia="zh-CN"/>
        </w:rPr>
        <w:t xml:space="preserve">describes the implementation of the enhanced Turbo Coding scheme proposed in R1-164635 at RAN1#85 meeting. The </w:t>
      </w:r>
      <w:r w:rsidR="00263A1A" w:rsidRPr="00263A1A">
        <w:rPr>
          <w:rFonts w:cs="Times New Roman"/>
          <w:kern w:val="2"/>
          <w:lang w:eastAsia="zh-CN"/>
        </w:rPr>
        <w:t xml:space="preserve">following </w:t>
      </w:r>
      <w:r w:rsidR="00263A1A">
        <w:rPr>
          <w:rFonts w:cs="Times New Roman"/>
          <w:kern w:val="2"/>
          <w:lang w:eastAsia="zh-CN"/>
        </w:rPr>
        <w:t>items</w:t>
      </w:r>
      <w:r w:rsidR="00263A1A" w:rsidRPr="00263A1A">
        <w:rPr>
          <w:rFonts w:cs="Times New Roman"/>
          <w:kern w:val="2"/>
          <w:lang w:eastAsia="zh-CN"/>
        </w:rPr>
        <w:t xml:space="preserve"> are described:</w:t>
      </w:r>
    </w:p>
    <w:p w:rsidR="00263A1A" w:rsidRPr="00263A1A" w:rsidRDefault="00263A1A" w:rsidP="00263A1A">
      <w:pPr>
        <w:pStyle w:val="Paragraphedeliste"/>
        <w:numPr>
          <w:ilvl w:val="0"/>
          <w:numId w:val="20"/>
        </w:numPr>
        <w:jc w:val="both"/>
      </w:pPr>
      <w:r w:rsidRPr="00263A1A">
        <w:t>Component codes</w:t>
      </w:r>
    </w:p>
    <w:p w:rsidR="00263A1A" w:rsidRPr="00263A1A" w:rsidRDefault="00263A1A" w:rsidP="00263A1A">
      <w:pPr>
        <w:pStyle w:val="Paragraphedeliste"/>
        <w:numPr>
          <w:ilvl w:val="0"/>
          <w:numId w:val="20"/>
        </w:numPr>
        <w:jc w:val="both"/>
        <w:rPr>
          <w:lang w:val="fr-FR"/>
        </w:rPr>
      </w:pPr>
      <w:proofErr w:type="spellStart"/>
      <w:r w:rsidRPr="00263A1A">
        <w:rPr>
          <w:lang w:val="fr-FR"/>
        </w:rPr>
        <w:t>Tail-biting</w:t>
      </w:r>
      <w:proofErr w:type="spellEnd"/>
      <w:r w:rsidRPr="00263A1A">
        <w:rPr>
          <w:lang w:val="fr-FR"/>
        </w:rPr>
        <w:t xml:space="preserve"> </w:t>
      </w:r>
      <w:proofErr w:type="spellStart"/>
      <w:r w:rsidRPr="00263A1A">
        <w:rPr>
          <w:lang w:val="fr-FR"/>
        </w:rPr>
        <w:t>trellis</w:t>
      </w:r>
      <w:proofErr w:type="spellEnd"/>
      <w:r w:rsidRPr="00263A1A">
        <w:rPr>
          <w:lang w:val="fr-FR"/>
        </w:rPr>
        <w:t xml:space="preserve"> </w:t>
      </w:r>
      <w:proofErr w:type="spellStart"/>
      <w:r w:rsidRPr="00263A1A">
        <w:rPr>
          <w:lang w:val="fr-FR"/>
        </w:rPr>
        <w:t>termination</w:t>
      </w:r>
      <w:proofErr w:type="spellEnd"/>
      <w:r w:rsidRPr="00263A1A">
        <w:rPr>
          <w:lang w:val="fr-FR"/>
        </w:rPr>
        <w:t xml:space="preserve"> technique</w:t>
      </w:r>
    </w:p>
    <w:p w:rsidR="00263A1A" w:rsidRPr="00263A1A" w:rsidRDefault="00263A1A" w:rsidP="00263A1A">
      <w:pPr>
        <w:pStyle w:val="Paragraphedeliste"/>
        <w:numPr>
          <w:ilvl w:val="0"/>
          <w:numId w:val="20"/>
        </w:numPr>
        <w:jc w:val="both"/>
      </w:pPr>
      <w:r w:rsidRPr="00263A1A">
        <w:t>Puncturing patterns</w:t>
      </w:r>
    </w:p>
    <w:p w:rsidR="00263A1A" w:rsidRDefault="00263A1A" w:rsidP="00263A1A">
      <w:pPr>
        <w:pStyle w:val="Paragraphedeliste"/>
        <w:numPr>
          <w:ilvl w:val="0"/>
          <w:numId w:val="20"/>
        </w:numPr>
        <w:jc w:val="both"/>
      </w:pPr>
      <w:r w:rsidRPr="00263A1A">
        <w:t>Interleaving equations and parameters</w:t>
      </w:r>
    </w:p>
    <w:p w:rsidR="008B2857" w:rsidRPr="00263A1A" w:rsidRDefault="008B2857" w:rsidP="008B2857">
      <w:pPr>
        <w:jc w:val="both"/>
      </w:pPr>
      <w:r>
        <w:t xml:space="preserve">The second part of the document </w:t>
      </w:r>
      <w:r w:rsidR="005957D0">
        <w:t xml:space="preserve">(sections </w:t>
      </w:r>
      <w:r w:rsidR="005957D0">
        <w:fldChar w:fldCharType="begin"/>
      </w:r>
      <w:r w:rsidR="005957D0">
        <w:instrText xml:space="preserve"> REF _Ref456944074 \r \h </w:instrText>
      </w:r>
      <w:r w:rsidR="005957D0">
        <w:fldChar w:fldCharType="separate"/>
      </w:r>
      <w:r w:rsidR="005957D0">
        <w:t>6</w:t>
      </w:r>
      <w:r w:rsidR="005957D0">
        <w:fldChar w:fldCharType="end"/>
      </w:r>
      <w:r w:rsidR="005957D0">
        <w:t xml:space="preserve"> and </w:t>
      </w:r>
      <w:r w:rsidR="005957D0">
        <w:fldChar w:fldCharType="begin"/>
      </w:r>
      <w:r w:rsidR="005957D0">
        <w:instrText xml:space="preserve"> REF _Ref456944076 \r \h </w:instrText>
      </w:r>
      <w:r w:rsidR="005957D0">
        <w:fldChar w:fldCharType="separate"/>
      </w:r>
      <w:r w:rsidR="005957D0">
        <w:t>7</w:t>
      </w:r>
      <w:r w:rsidR="005957D0">
        <w:fldChar w:fldCharType="end"/>
      </w:r>
      <w:r w:rsidR="005957D0">
        <w:t xml:space="preserve">) provides the puncturing patterns and the interleaving parameters used to obtain the error rate performance curves presented in </w:t>
      </w:r>
      <w:r w:rsidR="005957D0" w:rsidRPr="00263A1A">
        <w:rPr>
          <w:rFonts w:cs="Times New Roman"/>
          <w:kern w:val="2"/>
          <w:lang w:eastAsia="zh-CN"/>
        </w:rPr>
        <w:t>R1-164635</w:t>
      </w:r>
      <w:r w:rsidR="005957D0">
        <w:rPr>
          <w:rFonts w:cs="Times New Roman"/>
          <w:kern w:val="2"/>
          <w:lang w:eastAsia="zh-CN"/>
        </w:rPr>
        <w:t xml:space="preserve"> (section </w:t>
      </w:r>
      <w:r w:rsidR="005957D0">
        <w:fldChar w:fldCharType="begin"/>
      </w:r>
      <w:r w:rsidR="005957D0">
        <w:instrText xml:space="preserve"> REF _Ref456944074 \r \h </w:instrText>
      </w:r>
      <w:r w:rsidR="005957D0">
        <w:fldChar w:fldCharType="separate"/>
      </w:r>
      <w:r w:rsidR="005957D0">
        <w:t>6</w:t>
      </w:r>
      <w:r w:rsidR="005957D0">
        <w:fldChar w:fldCharType="end"/>
      </w:r>
      <w:r w:rsidR="005957D0">
        <w:t xml:space="preserve">) and in </w:t>
      </w:r>
      <w:r w:rsidR="005957D0" w:rsidRPr="00263A1A">
        <w:rPr>
          <w:rFonts w:cs="Times New Roman"/>
          <w:kern w:val="2"/>
          <w:lang w:eastAsia="zh-CN"/>
        </w:rPr>
        <w:t>R1-</w:t>
      </w:r>
      <w:r w:rsidR="00AD793C">
        <w:rPr>
          <w:rFonts w:cs="Times New Roman"/>
          <w:kern w:val="2"/>
          <w:lang w:eastAsia="zh-CN"/>
        </w:rPr>
        <w:t>167414</w:t>
      </w:r>
      <w:r w:rsidR="005957D0">
        <w:rPr>
          <w:rFonts w:cs="Times New Roman"/>
          <w:kern w:val="2"/>
          <w:lang w:eastAsia="zh-CN"/>
        </w:rPr>
        <w:t xml:space="preserve"> (section </w:t>
      </w:r>
      <w:r w:rsidR="005957D0">
        <w:fldChar w:fldCharType="begin"/>
      </w:r>
      <w:r w:rsidR="005957D0">
        <w:instrText xml:space="preserve"> REF _Ref456944076 \r \h </w:instrText>
      </w:r>
      <w:r w:rsidR="005957D0">
        <w:fldChar w:fldCharType="separate"/>
      </w:r>
      <w:r w:rsidR="005957D0">
        <w:t>7</w:t>
      </w:r>
      <w:r w:rsidR="005957D0">
        <w:fldChar w:fldCharType="end"/>
      </w:r>
      <w:r w:rsidR="005957D0">
        <w:rPr>
          <w:rFonts w:cs="Times New Roman"/>
          <w:kern w:val="2"/>
          <w:lang w:eastAsia="zh-CN"/>
        </w:rPr>
        <w:t>)</w:t>
      </w:r>
    </w:p>
    <w:p w:rsidR="005957D0" w:rsidRDefault="005957D0">
      <w:pPr>
        <w:rPr>
          <w:rFonts w:eastAsiaTheme="minorEastAsia" w:cs="Times New Roman"/>
          <w:b/>
          <w:bCs/>
          <w:sz w:val="28"/>
          <w:szCs w:val="28"/>
        </w:rPr>
      </w:pPr>
      <w:bookmarkStart w:id="5" w:name="_Ref456944020"/>
      <w:r>
        <w:br w:type="page"/>
      </w:r>
    </w:p>
    <w:p w:rsidR="00575ADD" w:rsidRPr="00575ADD" w:rsidRDefault="00575ADD" w:rsidP="00263A1A">
      <w:pPr>
        <w:pStyle w:val="Titre1"/>
      </w:pPr>
      <w:r w:rsidRPr="00575ADD">
        <w:lastRenderedPageBreak/>
        <w:t xml:space="preserve">Overall </w:t>
      </w:r>
      <w:r w:rsidR="00263A1A">
        <w:t xml:space="preserve">turbo encoder </w:t>
      </w:r>
      <w:r w:rsidRPr="00575ADD">
        <w:t>structure</w:t>
      </w:r>
      <w:bookmarkEnd w:id="5"/>
    </w:p>
    <w:p w:rsidR="00575ADD" w:rsidRDefault="00575ADD" w:rsidP="00263A1A">
      <w:pPr>
        <w:pStyle w:val="Titre2"/>
      </w:pPr>
      <w:r w:rsidRPr="00575ADD">
        <w:t xml:space="preserve">Coding rates </w:t>
      </w:r>
      <w:r w:rsidRPr="00575ADD">
        <w:rPr>
          <w:i/>
        </w:rPr>
        <w:t>R</w:t>
      </w:r>
      <w:r w:rsidRPr="00575ADD">
        <w:t> ≥ 1/3</w:t>
      </w:r>
    </w:p>
    <w:p w:rsidR="00A8636A" w:rsidRPr="00575ADD" w:rsidRDefault="00A8636A" w:rsidP="00A8636A">
      <w:pPr>
        <w:rPr>
          <w:rFonts w:eastAsiaTheme="majorEastAsia" w:cstheme="majorBidi"/>
          <w:b/>
          <w:bCs/>
          <w:color w:val="4F81BD" w:themeColor="accent1"/>
        </w:rPr>
      </w:pPr>
      <w:r>
        <w:t>The proposed encoder structure uses the same component encoders as in LTE.</w:t>
      </w:r>
    </w:p>
    <w:p w:rsidR="00575ADD" w:rsidRDefault="00575ADD" w:rsidP="00575ADD">
      <w:pPr>
        <w:jc w:val="center"/>
        <w:rPr>
          <w:rFonts w:asciiTheme="majorHAnsi" w:eastAsiaTheme="majorEastAsia" w:hAnsiTheme="majorHAnsi" w:cstheme="majorBidi"/>
          <w:b/>
          <w:bCs/>
          <w:color w:val="4F81BD" w:themeColor="accent1"/>
        </w:rPr>
      </w:pPr>
      <w:r>
        <w:rPr>
          <w:rFonts w:asciiTheme="majorHAnsi" w:eastAsiaTheme="majorEastAsia" w:hAnsiTheme="majorHAnsi" w:cstheme="majorBidi"/>
          <w:b/>
          <w:bCs/>
          <w:noProof/>
          <w:color w:val="4F81BD" w:themeColor="accent1"/>
          <w:lang w:val="fr-FR" w:eastAsia="fr-FR"/>
        </w:rPr>
        <w:drawing>
          <wp:inline distT="0" distB="0" distL="0" distR="0" wp14:anchorId="4D516AB0" wp14:editId="4776D04F">
            <wp:extent cx="4221853" cy="3160010"/>
            <wp:effectExtent l="0" t="0" r="0" b="254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urboEnc1.emf"/>
                    <pic:cNvPicPr/>
                  </pic:nvPicPr>
                  <pic:blipFill rotWithShape="1">
                    <a:blip r:embed="rId8" cstate="print">
                      <a:extLst>
                        <a:ext uri="{28A0092B-C50C-407E-A947-70E740481C1C}">
                          <a14:useLocalDpi xmlns:a14="http://schemas.microsoft.com/office/drawing/2010/main" val="0"/>
                        </a:ext>
                      </a:extLst>
                    </a:blip>
                    <a:srcRect t="226"/>
                    <a:stretch/>
                  </pic:blipFill>
                  <pic:spPr bwMode="auto">
                    <a:xfrm>
                      <a:off x="0" y="0"/>
                      <a:ext cx="4223617" cy="3161330"/>
                    </a:xfrm>
                    <a:prstGeom prst="rect">
                      <a:avLst/>
                    </a:prstGeom>
                    <a:ln>
                      <a:noFill/>
                    </a:ln>
                    <a:extLst>
                      <a:ext uri="{53640926-AAD7-44D8-BBD7-CCE9431645EC}">
                        <a14:shadowObscured xmlns:a14="http://schemas.microsoft.com/office/drawing/2010/main"/>
                      </a:ext>
                    </a:extLst>
                  </pic:spPr>
                </pic:pic>
              </a:graphicData>
            </a:graphic>
          </wp:inline>
        </w:drawing>
      </w:r>
    </w:p>
    <w:p w:rsidR="00575ADD" w:rsidRPr="00575ADD" w:rsidRDefault="00575ADD" w:rsidP="00575ADD">
      <w:pPr>
        <w:rPr>
          <w:rFonts w:eastAsiaTheme="majorEastAsia" w:cs="Times New Roman"/>
          <w:b/>
          <w:bCs/>
          <w:color w:val="4F81BD" w:themeColor="accent1"/>
        </w:rPr>
      </w:pPr>
      <w:r w:rsidRPr="00575ADD">
        <w:rPr>
          <w:rFonts w:cs="Times New Roman"/>
        </w:rPr>
        <w:t>Generator polynomials for C1 and C2: (1, (1+D+D</w:t>
      </w:r>
      <w:r w:rsidRPr="00575ADD">
        <w:rPr>
          <w:rFonts w:cs="Times New Roman"/>
          <w:vertAlign w:val="superscript"/>
        </w:rPr>
        <w:t>3</w:t>
      </w:r>
      <w:r w:rsidRPr="00575ADD">
        <w:rPr>
          <w:rFonts w:cs="Times New Roman"/>
        </w:rPr>
        <w:t>)/ (1+D</w:t>
      </w:r>
      <w:r w:rsidRPr="00575ADD">
        <w:rPr>
          <w:rFonts w:cs="Times New Roman"/>
          <w:vertAlign w:val="superscript"/>
        </w:rPr>
        <w:t>2</w:t>
      </w:r>
      <w:r w:rsidRPr="00575ADD">
        <w:rPr>
          <w:rFonts w:cs="Times New Roman"/>
        </w:rPr>
        <w:t>+D</w:t>
      </w:r>
      <w:r w:rsidRPr="00575ADD">
        <w:rPr>
          <w:rFonts w:cs="Times New Roman"/>
          <w:vertAlign w:val="superscript"/>
        </w:rPr>
        <w:t>3</w:t>
      </w:r>
      <w:r w:rsidRPr="00575ADD">
        <w:rPr>
          <w:rFonts w:cs="Times New Roman"/>
        </w:rPr>
        <w:t>))</w:t>
      </w:r>
      <w:r w:rsidRPr="00575ADD">
        <w:rPr>
          <w:rFonts w:cs="Times New Roman"/>
        </w:rPr>
        <w:br w:type="page"/>
      </w:r>
    </w:p>
    <w:p w:rsidR="00575ADD" w:rsidRDefault="00575ADD" w:rsidP="00263A1A">
      <w:pPr>
        <w:pStyle w:val="Titre2"/>
      </w:pPr>
      <w:r w:rsidRPr="00575ADD">
        <w:lastRenderedPageBreak/>
        <w:t>Coding rates 1/5</w:t>
      </w:r>
      <w:r>
        <w:t xml:space="preserve"> ≤</w:t>
      </w:r>
      <w:r w:rsidRPr="00575ADD">
        <w:t xml:space="preserve"> R </w:t>
      </w:r>
      <w:r>
        <w:t>&lt;</w:t>
      </w:r>
      <w:r w:rsidRPr="00575ADD">
        <w:t xml:space="preserve"> 1/3</w:t>
      </w:r>
    </w:p>
    <w:p w:rsidR="00A8636A" w:rsidRPr="00A8636A" w:rsidRDefault="00A8636A" w:rsidP="00A8636A">
      <w:pPr>
        <w:rPr>
          <w:rFonts w:cs="Times New Roman"/>
        </w:rPr>
      </w:pPr>
      <w:r w:rsidRPr="00A8636A">
        <w:rPr>
          <w:rFonts w:cs="Times New Roman"/>
        </w:rPr>
        <w:t xml:space="preserve">If coding rates lower than 1/3 </w:t>
      </w:r>
      <w:proofErr w:type="gramStart"/>
      <w:r w:rsidRPr="00A8636A">
        <w:rPr>
          <w:rFonts w:cs="Times New Roman"/>
        </w:rPr>
        <w:t>are</w:t>
      </w:r>
      <w:proofErr w:type="gramEnd"/>
      <w:r w:rsidRPr="00A8636A">
        <w:rPr>
          <w:rFonts w:cs="Times New Roman"/>
        </w:rPr>
        <w:t xml:space="preserve"> required</w:t>
      </w:r>
      <w:r>
        <w:rPr>
          <w:rFonts w:cs="Times New Roman"/>
        </w:rPr>
        <w:t xml:space="preserve">, an additional parity is computed for each component convolutional encoder. </w:t>
      </w:r>
    </w:p>
    <w:p w:rsidR="00575ADD" w:rsidRDefault="00575ADD" w:rsidP="00575ADD">
      <w:pPr>
        <w:jc w:val="center"/>
      </w:pPr>
      <w:r>
        <w:rPr>
          <w:noProof/>
          <w:lang w:val="fr-FR" w:eastAsia="fr-FR"/>
        </w:rPr>
        <w:drawing>
          <wp:inline distT="0" distB="0" distL="0" distR="0" wp14:anchorId="34222F88" wp14:editId="1E863D2A">
            <wp:extent cx="4738978" cy="341601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urboEnc2.emf"/>
                    <pic:cNvPicPr/>
                  </pic:nvPicPr>
                  <pic:blipFill rotWithShape="1">
                    <a:blip r:embed="rId9" cstate="print">
                      <a:extLst>
                        <a:ext uri="{28A0092B-C50C-407E-A947-70E740481C1C}">
                          <a14:useLocalDpi xmlns:a14="http://schemas.microsoft.com/office/drawing/2010/main" val="0"/>
                        </a:ext>
                      </a:extLst>
                    </a:blip>
                    <a:srcRect t="5913"/>
                    <a:stretch/>
                  </pic:blipFill>
                  <pic:spPr bwMode="auto">
                    <a:xfrm>
                      <a:off x="0" y="0"/>
                      <a:ext cx="4741200" cy="3417615"/>
                    </a:xfrm>
                    <a:prstGeom prst="rect">
                      <a:avLst/>
                    </a:prstGeom>
                    <a:ln>
                      <a:noFill/>
                    </a:ln>
                    <a:extLst>
                      <a:ext uri="{53640926-AAD7-44D8-BBD7-CCE9431645EC}">
                        <a14:shadowObscured xmlns:a14="http://schemas.microsoft.com/office/drawing/2010/main"/>
                      </a:ext>
                    </a:extLst>
                  </pic:spPr>
                </pic:pic>
              </a:graphicData>
            </a:graphic>
          </wp:inline>
        </w:drawing>
      </w:r>
    </w:p>
    <w:p w:rsidR="00575ADD" w:rsidRPr="00575ADD" w:rsidRDefault="00575ADD" w:rsidP="00575ADD">
      <w:pPr>
        <w:rPr>
          <w:rFonts w:eastAsiaTheme="majorEastAsia" w:cstheme="majorBidi"/>
          <w:b/>
          <w:bCs/>
          <w:color w:val="4F81BD" w:themeColor="accent1"/>
        </w:rPr>
      </w:pPr>
      <w:r w:rsidRPr="00575ADD">
        <w:t>Generator polynomials for C1 and C2: (1, (1+D+D</w:t>
      </w:r>
      <w:r w:rsidRPr="00575ADD">
        <w:rPr>
          <w:vertAlign w:val="superscript"/>
        </w:rPr>
        <w:t>3</w:t>
      </w:r>
      <w:r w:rsidRPr="00575ADD">
        <w:t>)/ (1+D</w:t>
      </w:r>
      <w:r w:rsidRPr="00575ADD">
        <w:rPr>
          <w:vertAlign w:val="superscript"/>
        </w:rPr>
        <w:t>2</w:t>
      </w:r>
      <w:r w:rsidRPr="00575ADD">
        <w:t>+D</w:t>
      </w:r>
      <w:r w:rsidRPr="00575ADD">
        <w:rPr>
          <w:vertAlign w:val="superscript"/>
        </w:rPr>
        <w:t>3</w:t>
      </w:r>
      <w:r w:rsidRPr="00575ADD">
        <w:t>), (1+D+D</w:t>
      </w:r>
      <w:r w:rsidRPr="00575ADD">
        <w:rPr>
          <w:vertAlign w:val="superscript"/>
        </w:rPr>
        <w:t>2</w:t>
      </w:r>
      <w:r w:rsidRPr="00575ADD">
        <w:t>+D</w:t>
      </w:r>
      <w:r w:rsidRPr="00575ADD">
        <w:rPr>
          <w:vertAlign w:val="superscript"/>
        </w:rPr>
        <w:t>3</w:t>
      </w:r>
      <w:r w:rsidRPr="00575ADD">
        <w:t>)/ (1+D</w:t>
      </w:r>
      <w:r w:rsidRPr="00575ADD">
        <w:rPr>
          <w:vertAlign w:val="superscript"/>
        </w:rPr>
        <w:t>2</w:t>
      </w:r>
      <w:r w:rsidRPr="00575ADD">
        <w:t>+D</w:t>
      </w:r>
      <w:r w:rsidRPr="00575ADD">
        <w:rPr>
          <w:vertAlign w:val="superscript"/>
        </w:rPr>
        <w:t>3</w:t>
      </w:r>
      <w:r w:rsidRPr="00575ADD">
        <w:t>))</w:t>
      </w:r>
    </w:p>
    <w:p w:rsidR="00263A1A" w:rsidRPr="00A977DC" w:rsidRDefault="00263A1A" w:rsidP="00263A1A">
      <w:pPr>
        <w:pStyle w:val="Titre1"/>
      </w:pPr>
      <w:r>
        <w:t>Trellis termination: tail-biting turbo codes</w:t>
      </w:r>
    </w:p>
    <w:p w:rsidR="00263A1A" w:rsidRDefault="00263A1A" w:rsidP="00263A1A">
      <w:r w:rsidRPr="00664239">
        <w:t xml:space="preserve">Among the different techniques aiming at transforming a convolutional code into a block code, tail-biting, also called circular encoding, </w:t>
      </w:r>
      <w:r>
        <w:t xml:space="preserve">ensures that, when encoding a message of length </w:t>
      </w:r>
      <w:r w:rsidRPr="00083099">
        <w:rPr>
          <w:i/>
        </w:rPr>
        <w:t>K</w:t>
      </w:r>
      <w:r>
        <w:t xml:space="preserve">, the initial and the final states are identical for each component encoder C1 and C2 </w:t>
      </w:r>
      <w:r>
        <w:fldChar w:fldCharType="begin"/>
      </w:r>
      <w:r>
        <w:instrText xml:space="preserve"> REF _Ref456883416 \r \h </w:instrText>
      </w:r>
      <w:r>
        <w:fldChar w:fldCharType="separate"/>
      </w:r>
      <w:r w:rsidR="00E53153">
        <w:t>[2]</w:t>
      </w:r>
      <w:r>
        <w:fldChar w:fldCharType="end"/>
      </w:r>
      <w:r>
        <w:t>.</w:t>
      </w:r>
    </w:p>
    <w:p w:rsidR="00263A1A" w:rsidRDefault="00263A1A" w:rsidP="00263A1A">
      <w:r>
        <w:t>T</w:t>
      </w:r>
      <w:r w:rsidRPr="00664239">
        <w:t xml:space="preserve">ail-biting is the best </w:t>
      </w:r>
      <w:r>
        <w:t xml:space="preserve">known </w:t>
      </w:r>
      <w:r w:rsidRPr="00664239">
        <w:t>termination method for turbo codes</w:t>
      </w:r>
      <w:r>
        <w:t xml:space="preserve">: </w:t>
      </w:r>
    </w:p>
    <w:p w:rsidR="00263A1A" w:rsidRDefault="00263A1A" w:rsidP="00263A1A">
      <w:pPr>
        <w:pStyle w:val="Paragraphedeliste"/>
        <w:numPr>
          <w:ilvl w:val="0"/>
          <w:numId w:val="20"/>
        </w:numPr>
        <w:jc w:val="both"/>
      </w:pPr>
      <w:r w:rsidRPr="00664239">
        <w:t xml:space="preserve">First, </w:t>
      </w:r>
      <w:r w:rsidRPr="00116C54">
        <w:rPr>
          <w:b/>
        </w:rPr>
        <w:t>no extra bits have to be added and transmitted</w:t>
      </w:r>
      <w:r w:rsidRPr="00664239">
        <w:t xml:space="preserve">; thus, there is </w:t>
      </w:r>
      <w:r w:rsidRPr="00116C54">
        <w:rPr>
          <w:b/>
        </w:rPr>
        <w:t>no rate loss</w:t>
      </w:r>
      <w:r w:rsidRPr="00664239">
        <w:t xml:space="preserve"> and the spectral efﬁciency of the transmission is not reduced</w:t>
      </w:r>
      <w:r>
        <w:t>;</w:t>
      </w:r>
    </w:p>
    <w:p w:rsidR="00263A1A" w:rsidRDefault="00263A1A" w:rsidP="00263A1A">
      <w:pPr>
        <w:pStyle w:val="Paragraphedeliste"/>
        <w:numPr>
          <w:ilvl w:val="0"/>
          <w:numId w:val="20"/>
        </w:numPr>
        <w:jc w:val="both"/>
      </w:pPr>
      <w:r w:rsidRPr="00664239">
        <w:t xml:space="preserve">Next, tail-biting does not induce any side effect in the message. Consequently, all the information bits are protected in the same way by the turbo code and the circular property prevents the occurrence of low-weight truncated </w:t>
      </w:r>
      <w:proofErr w:type="spellStart"/>
      <w:r w:rsidRPr="00664239">
        <w:t>codewords</w:t>
      </w:r>
      <w:proofErr w:type="spellEnd"/>
      <w:r w:rsidRPr="00664239">
        <w:t xml:space="preserve"> since the trellis can be considered as with infinite length. </w:t>
      </w:r>
      <w:r>
        <w:t>Therefore, t</w:t>
      </w:r>
      <w:r w:rsidRPr="00116C54">
        <w:rPr>
          <w:b/>
        </w:rPr>
        <w:t>ail-biting termination helps to lower the error floor</w:t>
      </w:r>
      <w:r>
        <w:t>.</w:t>
      </w:r>
    </w:p>
    <w:p w:rsidR="00263A1A" w:rsidRDefault="00263A1A">
      <w:pPr>
        <w:rPr>
          <w:rFonts w:eastAsiaTheme="minorEastAsia" w:cs="Times New Roman"/>
          <w:b/>
          <w:bCs/>
          <w:sz w:val="24"/>
        </w:rPr>
      </w:pPr>
      <w:r>
        <w:br w:type="page"/>
      </w:r>
    </w:p>
    <w:p w:rsidR="00263A1A" w:rsidRPr="00A977DC" w:rsidRDefault="00263A1A" w:rsidP="00263A1A">
      <w:pPr>
        <w:pStyle w:val="Titre2"/>
      </w:pPr>
      <w:r w:rsidRPr="00A977DC">
        <w:lastRenderedPageBreak/>
        <w:t>Tail-biting encoding</w:t>
      </w:r>
    </w:p>
    <w:p w:rsidR="00263A1A" w:rsidRDefault="00263A1A" w:rsidP="00263A1A">
      <w:r>
        <w:t>Tail-biting encoding for each component encoder C1 and C2 requires a two-step encoding process illustrated by the following figure:</w:t>
      </w:r>
    </w:p>
    <w:p w:rsidR="00263A1A" w:rsidRDefault="00263A1A" w:rsidP="00263A1A">
      <w:pPr>
        <w:jc w:val="center"/>
      </w:pPr>
      <w:r>
        <w:rPr>
          <w:noProof/>
          <w:lang w:val="fr-FR" w:eastAsia="fr-FR"/>
        </w:rPr>
        <w:drawing>
          <wp:inline distT="0" distB="0" distL="0" distR="0" wp14:anchorId="1EE5360C" wp14:editId="5A573044">
            <wp:extent cx="5572800" cy="22932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trellis1.emf"/>
                    <pic:cNvPicPr/>
                  </pic:nvPicPr>
                  <pic:blipFill rotWithShape="1">
                    <a:blip r:embed="rId10" cstate="print">
                      <a:extLst>
                        <a:ext uri="{28A0092B-C50C-407E-A947-70E740481C1C}">
                          <a14:useLocalDpi xmlns:a14="http://schemas.microsoft.com/office/drawing/2010/main" val="0"/>
                        </a:ext>
                      </a:extLst>
                    </a:blip>
                    <a:srcRect l="6333" t="2441" r="7510"/>
                    <a:stretch/>
                  </pic:blipFill>
                  <pic:spPr bwMode="auto">
                    <a:xfrm>
                      <a:off x="0" y="0"/>
                      <a:ext cx="5572800" cy="2293200"/>
                    </a:xfrm>
                    <a:prstGeom prst="rect">
                      <a:avLst/>
                    </a:prstGeom>
                    <a:ln>
                      <a:noFill/>
                    </a:ln>
                    <a:extLst>
                      <a:ext uri="{53640926-AAD7-44D8-BBD7-CCE9431645EC}">
                        <a14:shadowObscured xmlns:a14="http://schemas.microsoft.com/office/drawing/2010/main"/>
                      </a:ext>
                    </a:extLst>
                  </pic:spPr>
                </pic:pic>
              </a:graphicData>
            </a:graphic>
          </wp:inline>
        </w:drawing>
      </w:r>
    </w:p>
    <w:p w:rsidR="00263A1A" w:rsidRDefault="00263A1A" w:rsidP="00263A1A">
      <w:r>
        <w:t xml:space="preserve">(a) Circular encoding of message “01101101” with C1 or C2, first encoding step: the message is encoded from state 0. The final state is </w:t>
      </w:r>
      <w:proofErr w:type="spellStart"/>
      <w:proofErr w:type="gramStart"/>
      <w:r w:rsidRPr="005C0991">
        <w:rPr>
          <w:i/>
        </w:rPr>
        <w:t>S</w:t>
      </w:r>
      <w:r w:rsidRPr="005C0991">
        <w:rPr>
          <w:i/>
          <w:vertAlign w:val="subscript"/>
        </w:rPr>
        <w:t>k</w:t>
      </w:r>
      <w:proofErr w:type="spellEnd"/>
      <w:proofErr w:type="gramEnd"/>
      <w:r>
        <w:t xml:space="preserve"> = 5</w:t>
      </w:r>
    </w:p>
    <w:p w:rsidR="00263A1A" w:rsidRDefault="00263A1A" w:rsidP="00263A1A">
      <w:pPr>
        <w:jc w:val="center"/>
      </w:pPr>
      <w:r>
        <w:rPr>
          <w:noProof/>
          <w:lang w:val="fr-FR" w:eastAsia="fr-FR"/>
        </w:rPr>
        <w:drawing>
          <wp:inline distT="0" distB="0" distL="0" distR="0" wp14:anchorId="5DE38C99" wp14:editId="7D95B8FF">
            <wp:extent cx="5760000" cy="22860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trellis2.emf"/>
                    <pic:cNvPicPr/>
                  </pic:nvPicPr>
                  <pic:blipFill rotWithShape="1">
                    <a:blip r:embed="rId11" cstate="print">
                      <a:extLst>
                        <a:ext uri="{28A0092B-C50C-407E-A947-70E740481C1C}">
                          <a14:useLocalDpi xmlns:a14="http://schemas.microsoft.com/office/drawing/2010/main" val="0"/>
                        </a:ext>
                      </a:extLst>
                    </a:blip>
                    <a:srcRect l="5674" t="2441" r="4945"/>
                    <a:stretch/>
                  </pic:blipFill>
                  <pic:spPr bwMode="auto">
                    <a:xfrm>
                      <a:off x="0" y="0"/>
                      <a:ext cx="5760000" cy="2286000"/>
                    </a:xfrm>
                    <a:prstGeom prst="rect">
                      <a:avLst/>
                    </a:prstGeom>
                    <a:ln>
                      <a:noFill/>
                    </a:ln>
                    <a:extLst>
                      <a:ext uri="{53640926-AAD7-44D8-BBD7-CCE9431645EC}">
                        <a14:shadowObscured xmlns:a14="http://schemas.microsoft.com/office/drawing/2010/main"/>
                      </a:ext>
                    </a:extLst>
                  </pic:spPr>
                </pic:pic>
              </a:graphicData>
            </a:graphic>
          </wp:inline>
        </w:drawing>
      </w:r>
    </w:p>
    <w:p w:rsidR="00263A1A" w:rsidRDefault="00263A1A" w:rsidP="00263A1A">
      <w:r>
        <w:t xml:space="preserve">(b) Circular encoding of message “01101101” with C1 or C2, second – actual – encoding step: the message is encoded from circulation state </w:t>
      </w:r>
      <w:proofErr w:type="spellStart"/>
      <w:r w:rsidRPr="005C0991">
        <w:rPr>
          <w:i/>
        </w:rPr>
        <w:t>S</w:t>
      </w:r>
      <w:r w:rsidRPr="00BB1BB1">
        <w:rPr>
          <w:i/>
          <w:vertAlign w:val="subscript"/>
        </w:rPr>
        <w:t>c</w:t>
      </w:r>
      <w:proofErr w:type="spellEnd"/>
      <w:r w:rsidRPr="00BB1BB1">
        <w:rPr>
          <w:vertAlign w:val="subscript"/>
        </w:rPr>
        <w:t xml:space="preserve"> </w:t>
      </w:r>
      <w:r>
        <w:t xml:space="preserve">= 1 and the final state is also </w:t>
      </w:r>
      <w:proofErr w:type="spellStart"/>
      <w:r w:rsidRPr="005C0991">
        <w:rPr>
          <w:i/>
        </w:rPr>
        <w:t>S</w:t>
      </w:r>
      <w:r w:rsidRPr="00BB1BB1">
        <w:rPr>
          <w:i/>
          <w:vertAlign w:val="subscript"/>
        </w:rPr>
        <w:t>c</w:t>
      </w:r>
      <w:proofErr w:type="spellEnd"/>
      <w:r>
        <w:t xml:space="preserve"> = 1</w:t>
      </w:r>
    </w:p>
    <w:p w:rsidR="00263A1A" w:rsidRDefault="00263A1A" w:rsidP="00263A1A">
      <w:pPr>
        <w:pStyle w:val="Paragraphedeliste"/>
        <w:numPr>
          <w:ilvl w:val="0"/>
          <w:numId w:val="20"/>
        </w:numPr>
        <w:jc w:val="both"/>
      </w:pPr>
      <w:r>
        <w:t xml:space="preserve">The first step determines the initial/final state (called circulation state </w:t>
      </w:r>
      <w:proofErr w:type="spellStart"/>
      <w:r w:rsidRPr="005C0991">
        <w:rPr>
          <w:i/>
        </w:rPr>
        <w:t>S</w:t>
      </w:r>
      <w:r w:rsidRPr="00BB1BB1">
        <w:rPr>
          <w:i/>
          <w:vertAlign w:val="subscript"/>
        </w:rPr>
        <w:t>c</w:t>
      </w:r>
      <w:proofErr w:type="spellEnd"/>
      <w:r>
        <w:t xml:space="preserve">): the information message is encoded from initial state zero. The resulting final state is </w:t>
      </w:r>
      <w:r w:rsidRPr="005C0991">
        <w:rPr>
          <w:i/>
        </w:rPr>
        <w:t>S</w:t>
      </w:r>
      <w:r w:rsidRPr="005C0991">
        <w:rPr>
          <w:i/>
          <w:vertAlign w:val="subscript"/>
        </w:rPr>
        <w:t>K</w:t>
      </w:r>
      <w:r>
        <w:t>.</w:t>
      </w:r>
    </w:p>
    <w:p w:rsidR="00263A1A" w:rsidRDefault="00263A1A" w:rsidP="00263A1A">
      <w:pPr>
        <w:pStyle w:val="Paragraphedeliste"/>
        <w:numPr>
          <w:ilvl w:val="0"/>
          <w:numId w:val="20"/>
        </w:numPr>
        <w:jc w:val="both"/>
      </w:pPr>
      <w:r>
        <w:t xml:space="preserve">The value of the circulation state </w:t>
      </w:r>
      <w:proofErr w:type="spellStart"/>
      <w:r w:rsidRPr="00BB1BB1">
        <w:rPr>
          <w:i/>
        </w:rPr>
        <w:t>S</w:t>
      </w:r>
      <w:r w:rsidRPr="00BB1BB1">
        <w:rPr>
          <w:i/>
          <w:vertAlign w:val="subscript"/>
        </w:rPr>
        <w:t>c</w:t>
      </w:r>
      <w:proofErr w:type="spellEnd"/>
      <w:r>
        <w:t xml:space="preserve"> is a function of the final state </w:t>
      </w:r>
      <w:r w:rsidRPr="00BB1BB1">
        <w:rPr>
          <w:i/>
        </w:rPr>
        <w:t>S</w:t>
      </w:r>
      <w:r w:rsidRPr="00BB1BB1">
        <w:rPr>
          <w:i/>
          <w:vertAlign w:val="subscript"/>
        </w:rPr>
        <w:t>K</w:t>
      </w:r>
      <w:r>
        <w:t xml:space="preserve"> and of the value of (</w:t>
      </w:r>
      <w:r w:rsidRPr="00BB1BB1">
        <w:rPr>
          <w:i/>
        </w:rPr>
        <w:t>K</w:t>
      </w:r>
      <w:r>
        <w:t xml:space="preserve"> mod 7). For recursive generator polynomial (1+D2+D3), </w:t>
      </w:r>
      <w:proofErr w:type="spellStart"/>
      <w:r w:rsidRPr="00BB1BB1">
        <w:rPr>
          <w:i/>
        </w:rPr>
        <w:t>S</w:t>
      </w:r>
      <w:r w:rsidRPr="00BB1BB1">
        <w:rPr>
          <w:i/>
          <w:vertAlign w:val="subscript"/>
        </w:rPr>
        <w:t>c</w:t>
      </w:r>
      <w:proofErr w:type="spellEnd"/>
      <w:r>
        <w:t xml:space="preserve">  is given by the following table:</w:t>
      </w:r>
    </w:p>
    <w:p w:rsidR="00263A1A" w:rsidRDefault="00263A1A" w:rsidP="00263A1A">
      <w:r>
        <w:br w:type="page"/>
      </w:r>
    </w:p>
    <w:tbl>
      <w:tblPr>
        <w:tblStyle w:val="Grilledutableau"/>
        <w:tblW w:w="0" w:type="auto"/>
        <w:jc w:val="center"/>
        <w:tblLook w:val="04A0" w:firstRow="1" w:lastRow="0" w:firstColumn="1" w:lastColumn="0" w:noHBand="0" w:noVBand="1"/>
      </w:tblPr>
      <w:tblGrid>
        <w:gridCol w:w="1772"/>
        <w:gridCol w:w="567"/>
        <w:gridCol w:w="567"/>
        <w:gridCol w:w="567"/>
        <w:gridCol w:w="567"/>
        <w:gridCol w:w="567"/>
        <w:gridCol w:w="567"/>
      </w:tblGrid>
      <w:tr w:rsidR="00263A1A" w:rsidRPr="000F6E71" w:rsidTr="000B243F">
        <w:trPr>
          <w:cantSplit/>
          <w:jc w:val="center"/>
        </w:trPr>
        <w:tc>
          <w:tcPr>
            <w:tcW w:w="1772" w:type="dxa"/>
            <w:tcBorders>
              <w:tl2br w:val="single" w:sz="4" w:space="0" w:color="auto"/>
            </w:tcBorders>
            <w:vAlign w:val="center"/>
          </w:tcPr>
          <w:p w:rsidR="00263A1A" w:rsidRPr="000F6E71" w:rsidRDefault="00263A1A" w:rsidP="00760636">
            <w:pPr>
              <w:spacing w:before="100" w:beforeAutospacing="1" w:after="100" w:afterAutospacing="1"/>
            </w:pPr>
            <w:r w:rsidRPr="000F6E71">
              <w:rPr>
                <w:lang w:val="en-US"/>
              </w:rPr>
              <w:lastRenderedPageBreak/>
              <w:t xml:space="preserve">     </w:t>
            </w:r>
            <w:r w:rsidR="000B243F">
              <w:rPr>
                <w:lang w:val="en-US"/>
              </w:rPr>
              <w:t xml:space="preserve">          </w:t>
            </w:r>
            <w:r w:rsidRPr="000F6E71">
              <w:rPr>
                <w:i/>
              </w:rPr>
              <w:t>K</w:t>
            </w:r>
            <w:r w:rsidRPr="000F6E71">
              <w:t xml:space="preserve"> </w:t>
            </w:r>
            <w:proofErr w:type="spellStart"/>
            <w:r w:rsidRPr="000F6E71">
              <w:t>mod</w:t>
            </w:r>
            <w:proofErr w:type="spellEnd"/>
            <w:r w:rsidRPr="000F6E71">
              <w:t xml:space="preserve"> 7</w:t>
            </w:r>
            <w:r w:rsidRPr="000F6E71">
              <w:br/>
            </w:r>
            <w:r w:rsidRPr="000F6E71">
              <w:rPr>
                <w:b/>
              </w:rPr>
              <w:t>S</w:t>
            </w:r>
            <w:r w:rsidRPr="000F6E71">
              <w:rPr>
                <w:b/>
                <w:vertAlign w:val="subscript"/>
              </w:rPr>
              <w:t>K</w:t>
            </w:r>
          </w:p>
        </w:tc>
        <w:tc>
          <w:tcPr>
            <w:tcW w:w="567" w:type="dxa"/>
            <w:vAlign w:val="center"/>
          </w:tcPr>
          <w:p w:rsidR="00263A1A" w:rsidRPr="000F6E71" w:rsidRDefault="00263A1A" w:rsidP="000B243F">
            <w:pPr>
              <w:jc w:val="center"/>
            </w:pPr>
            <w:r w:rsidRPr="000F6E71">
              <w:t>1</w:t>
            </w:r>
          </w:p>
        </w:tc>
        <w:tc>
          <w:tcPr>
            <w:tcW w:w="567" w:type="dxa"/>
            <w:vAlign w:val="center"/>
          </w:tcPr>
          <w:p w:rsidR="00263A1A" w:rsidRPr="000F6E71" w:rsidRDefault="00263A1A" w:rsidP="000B243F">
            <w:pPr>
              <w:jc w:val="center"/>
            </w:pPr>
            <w:r w:rsidRPr="000F6E71">
              <w:t>2</w:t>
            </w:r>
          </w:p>
        </w:tc>
        <w:tc>
          <w:tcPr>
            <w:tcW w:w="567" w:type="dxa"/>
            <w:vAlign w:val="center"/>
          </w:tcPr>
          <w:p w:rsidR="00263A1A" w:rsidRPr="000F6E71" w:rsidRDefault="00263A1A" w:rsidP="000B243F">
            <w:pPr>
              <w:jc w:val="center"/>
            </w:pPr>
            <w:r w:rsidRPr="000F6E71">
              <w:t>3</w:t>
            </w:r>
          </w:p>
        </w:tc>
        <w:tc>
          <w:tcPr>
            <w:tcW w:w="567" w:type="dxa"/>
            <w:vAlign w:val="center"/>
          </w:tcPr>
          <w:p w:rsidR="00263A1A" w:rsidRPr="000F6E71" w:rsidRDefault="00263A1A" w:rsidP="000B243F">
            <w:pPr>
              <w:jc w:val="center"/>
            </w:pPr>
            <w:r w:rsidRPr="000F6E71">
              <w:t>4</w:t>
            </w:r>
          </w:p>
        </w:tc>
        <w:tc>
          <w:tcPr>
            <w:tcW w:w="567" w:type="dxa"/>
            <w:vAlign w:val="center"/>
          </w:tcPr>
          <w:p w:rsidR="00263A1A" w:rsidRPr="000F6E71" w:rsidRDefault="00263A1A" w:rsidP="000B243F">
            <w:pPr>
              <w:jc w:val="center"/>
            </w:pPr>
            <w:r w:rsidRPr="000F6E71">
              <w:t>5</w:t>
            </w:r>
          </w:p>
        </w:tc>
        <w:tc>
          <w:tcPr>
            <w:tcW w:w="567" w:type="dxa"/>
            <w:vAlign w:val="center"/>
          </w:tcPr>
          <w:p w:rsidR="00263A1A" w:rsidRPr="000F6E71" w:rsidRDefault="00263A1A" w:rsidP="000B243F">
            <w:pPr>
              <w:jc w:val="center"/>
            </w:pPr>
            <w:r w:rsidRPr="000F6E71">
              <w:t>6</w:t>
            </w:r>
          </w:p>
        </w:tc>
      </w:tr>
      <w:tr w:rsidR="00263A1A" w:rsidRPr="000F6E71" w:rsidTr="000B243F">
        <w:trPr>
          <w:jc w:val="center"/>
        </w:trPr>
        <w:tc>
          <w:tcPr>
            <w:tcW w:w="1772" w:type="dxa"/>
            <w:vAlign w:val="center"/>
          </w:tcPr>
          <w:p w:rsidR="00263A1A" w:rsidRPr="000F6E71" w:rsidRDefault="00263A1A" w:rsidP="00760636">
            <w:pPr>
              <w:jc w:val="center"/>
            </w:pPr>
            <w:r w:rsidRPr="000F6E71">
              <w:t>0</w:t>
            </w:r>
          </w:p>
        </w:tc>
        <w:tc>
          <w:tcPr>
            <w:tcW w:w="567" w:type="dxa"/>
            <w:vAlign w:val="center"/>
          </w:tcPr>
          <w:p w:rsidR="00263A1A" w:rsidRPr="00AE119D" w:rsidRDefault="00263A1A" w:rsidP="00760636">
            <w:pPr>
              <w:jc w:val="center"/>
              <w:rPr>
                <w:b/>
              </w:rPr>
            </w:pPr>
            <w:r w:rsidRPr="00AE119D">
              <w:rPr>
                <w:b/>
              </w:rPr>
              <w:t>0</w:t>
            </w:r>
          </w:p>
        </w:tc>
        <w:tc>
          <w:tcPr>
            <w:tcW w:w="567" w:type="dxa"/>
            <w:vAlign w:val="center"/>
          </w:tcPr>
          <w:p w:rsidR="00263A1A" w:rsidRPr="00AE119D" w:rsidRDefault="00263A1A" w:rsidP="00760636">
            <w:pPr>
              <w:jc w:val="center"/>
              <w:rPr>
                <w:b/>
              </w:rPr>
            </w:pPr>
            <w:r w:rsidRPr="00AE119D">
              <w:rPr>
                <w:b/>
              </w:rPr>
              <w:t>0</w:t>
            </w:r>
          </w:p>
        </w:tc>
        <w:tc>
          <w:tcPr>
            <w:tcW w:w="567" w:type="dxa"/>
            <w:vAlign w:val="center"/>
          </w:tcPr>
          <w:p w:rsidR="00263A1A" w:rsidRPr="00AE119D" w:rsidRDefault="00263A1A" w:rsidP="00760636">
            <w:pPr>
              <w:jc w:val="center"/>
              <w:rPr>
                <w:b/>
              </w:rPr>
            </w:pPr>
            <w:r w:rsidRPr="00AE119D">
              <w:rPr>
                <w:b/>
              </w:rPr>
              <w:t>0</w:t>
            </w:r>
          </w:p>
        </w:tc>
        <w:tc>
          <w:tcPr>
            <w:tcW w:w="567" w:type="dxa"/>
            <w:vAlign w:val="center"/>
          </w:tcPr>
          <w:p w:rsidR="00263A1A" w:rsidRPr="00AE119D" w:rsidRDefault="00263A1A" w:rsidP="00760636">
            <w:pPr>
              <w:jc w:val="center"/>
              <w:rPr>
                <w:b/>
              </w:rPr>
            </w:pPr>
            <w:r w:rsidRPr="00AE119D">
              <w:rPr>
                <w:b/>
              </w:rPr>
              <w:t>0</w:t>
            </w:r>
          </w:p>
        </w:tc>
        <w:tc>
          <w:tcPr>
            <w:tcW w:w="567" w:type="dxa"/>
            <w:vAlign w:val="center"/>
          </w:tcPr>
          <w:p w:rsidR="00263A1A" w:rsidRPr="00AE119D" w:rsidRDefault="00263A1A" w:rsidP="00760636">
            <w:pPr>
              <w:jc w:val="center"/>
              <w:rPr>
                <w:b/>
              </w:rPr>
            </w:pPr>
            <w:r w:rsidRPr="00AE119D">
              <w:rPr>
                <w:b/>
              </w:rPr>
              <w:t>0</w:t>
            </w:r>
          </w:p>
        </w:tc>
        <w:tc>
          <w:tcPr>
            <w:tcW w:w="567" w:type="dxa"/>
            <w:vAlign w:val="center"/>
          </w:tcPr>
          <w:p w:rsidR="00263A1A" w:rsidRPr="00AE119D" w:rsidRDefault="00263A1A" w:rsidP="00760636">
            <w:pPr>
              <w:jc w:val="center"/>
              <w:rPr>
                <w:b/>
              </w:rPr>
            </w:pPr>
            <w:r w:rsidRPr="00AE119D">
              <w:rPr>
                <w:b/>
              </w:rPr>
              <w:t>0</w:t>
            </w:r>
          </w:p>
        </w:tc>
      </w:tr>
      <w:tr w:rsidR="00263A1A" w:rsidRPr="000F6E71" w:rsidTr="000B243F">
        <w:trPr>
          <w:jc w:val="center"/>
        </w:trPr>
        <w:tc>
          <w:tcPr>
            <w:tcW w:w="1772" w:type="dxa"/>
            <w:vAlign w:val="center"/>
          </w:tcPr>
          <w:p w:rsidR="00263A1A" w:rsidRPr="000F6E71" w:rsidRDefault="00263A1A" w:rsidP="00760636">
            <w:pPr>
              <w:jc w:val="center"/>
            </w:pPr>
            <w:r w:rsidRPr="000F6E71">
              <w:t>1</w:t>
            </w:r>
          </w:p>
        </w:tc>
        <w:tc>
          <w:tcPr>
            <w:tcW w:w="567" w:type="dxa"/>
            <w:vAlign w:val="center"/>
          </w:tcPr>
          <w:p w:rsidR="00263A1A" w:rsidRPr="00AE119D" w:rsidRDefault="00263A1A" w:rsidP="00760636">
            <w:pPr>
              <w:jc w:val="center"/>
              <w:rPr>
                <w:b/>
              </w:rPr>
            </w:pPr>
            <w:r w:rsidRPr="00AE119D">
              <w:rPr>
                <w:b/>
              </w:rPr>
              <w:t>6</w:t>
            </w:r>
          </w:p>
        </w:tc>
        <w:tc>
          <w:tcPr>
            <w:tcW w:w="567" w:type="dxa"/>
            <w:vAlign w:val="center"/>
          </w:tcPr>
          <w:p w:rsidR="00263A1A" w:rsidRPr="00AE119D" w:rsidRDefault="00263A1A" w:rsidP="00760636">
            <w:pPr>
              <w:jc w:val="center"/>
              <w:rPr>
                <w:b/>
              </w:rPr>
            </w:pPr>
            <w:r w:rsidRPr="00AE119D">
              <w:rPr>
                <w:b/>
              </w:rPr>
              <w:t>4</w:t>
            </w:r>
          </w:p>
        </w:tc>
        <w:tc>
          <w:tcPr>
            <w:tcW w:w="567" w:type="dxa"/>
            <w:vAlign w:val="center"/>
          </w:tcPr>
          <w:p w:rsidR="00263A1A" w:rsidRPr="00AE119D" w:rsidRDefault="00263A1A" w:rsidP="00760636">
            <w:pPr>
              <w:jc w:val="center"/>
              <w:rPr>
                <w:b/>
              </w:rPr>
            </w:pPr>
            <w:r w:rsidRPr="00AE119D">
              <w:rPr>
                <w:b/>
              </w:rPr>
              <w:t>3</w:t>
            </w:r>
          </w:p>
        </w:tc>
        <w:tc>
          <w:tcPr>
            <w:tcW w:w="567" w:type="dxa"/>
            <w:vAlign w:val="center"/>
          </w:tcPr>
          <w:p w:rsidR="00263A1A" w:rsidRPr="00AE119D" w:rsidRDefault="00263A1A" w:rsidP="00760636">
            <w:pPr>
              <w:jc w:val="center"/>
              <w:rPr>
                <w:b/>
              </w:rPr>
            </w:pPr>
            <w:r w:rsidRPr="00AE119D">
              <w:rPr>
                <w:b/>
              </w:rPr>
              <w:t>2</w:t>
            </w:r>
          </w:p>
        </w:tc>
        <w:tc>
          <w:tcPr>
            <w:tcW w:w="567" w:type="dxa"/>
            <w:vAlign w:val="center"/>
          </w:tcPr>
          <w:p w:rsidR="00263A1A" w:rsidRPr="00AE119D" w:rsidRDefault="00263A1A" w:rsidP="00760636">
            <w:pPr>
              <w:jc w:val="center"/>
              <w:rPr>
                <w:b/>
              </w:rPr>
            </w:pPr>
            <w:r w:rsidRPr="00AE119D">
              <w:rPr>
                <w:b/>
              </w:rPr>
              <w:t>5</w:t>
            </w:r>
          </w:p>
        </w:tc>
        <w:tc>
          <w:tcPr>
            <w:tcW w:w="567" w:type="dxa"/>
            <w:vAlign w:val="center"/>
          </w:tcPr>
          <w:p w:rsidR="00263A1A" w:rsidRPr="00AE119D" w:rsidRDefault="00263A1A" w:rsidP="00760636">
            <w:pPr>
              <w:jc w:val="center"/>
              <w:rPr>
                <w:b/>
              </w:rPr>
            </w:pPr>
            <w:r w:rsidRPr="00AE119D">
              <w:rPr>
                <w:b/>
              </w:rPr>
              <w:t>7</w:t>
            </w:r>
          </w:p>
        </w:tc>
      </w:tr>
      <w:tr w:rsidR="00263A1A" w:rsidRPr="000F6E71" w:rsidTr="000B243F">
        <w:trPr>
          <w:jc w:val="center"/>
        </w:trPr>
        <w:tc>
          <w:tcPr>
            <w:tcW w:w="1772" w:type="dxa"/>
            <w:vAlign w:val="center"/>
          </w:tcPr>
          <w:p w:rsidR="00263A1A" w:rsidRPr="000F6E71" w:rsidRDefault="00263A1A" w:rsidP="00760636">
            <w:pPr>
              <w:jc w:val="center"/>
            </w:pPr>
            <w:r w:rsidRPr="000F6E71">
              <w:t>2</w:t>
            </w:r>
          </w:p>
        </w:tc>
        <w:tc>
          <w:tcPr>
            <w:tcW w:w="567" w:type="dxa"/>
            <w:vAlign w:val="center"/>
          </w:tcPr>
          <w:p w:rsidR="00263A1A" w:rsidRPr="00AE119D" w:rsidRDefault="00263A1A" w:rsidP="00760636">
            <w:pPr>
              <w:jc w:val="center"/>
              <w:rPr>
                <w:b/>
              </w:rPr>
            </w:pPr>
            <w:r w:rsidRPr="00AE119D">
              <w:rPr>
                <w:b/>
              </w:rPr>
              <w:t>3</w:t>
            </w:r>
          </w:p>
        </w:tc>
        <w:tc>
          <w:tcPr>
            <w:tcW w:w="567" w:type="dxa"/>
            <w:vAlign w:val="center"/>
          </w:tcPr>
          <w:p w:rsidR="00263A1A" w:rsidRPr="00AE119D" w:rsidRDefault="00263A1A" w:rsidP="00760636">
            <w:pPr>
              <w:jc w:val="center"/>
              <w:rPr>
                <w:b/>
              </w:rPr>
            </w:pPr>
            <w:r w:rsidRPr="00AE119D">
              <w:rPr>
                <w:b/>
              </w:rPr>
              <w:t>5</w:t>
            </w:r>
          </w:p>
        </w:tc>
        <w:tc>
          <w:tcPr>
            <w:tcW w:w="567" w:type="dxa"/>
            <w:vAlign w:val="center"/>
          </w:tcPr>
          <w:p w:rsidR="00263A1A" w:rsidRPr="00AE119D" w:rsidRDefault="00263A1A" w:rsidP="00760636">
            <w:pPr>
              <w:jc w:val="center"/>
              <w:rPr>
                <w:b/>
              </w:rPr>
            </w:pPr>
            <w:r w:rsidRPr="00AE119D">
              <w:rPr>
                <w:b/>
              </w:rPr>
              <w:t>4</w:t>
            </w:r>
          </w:p>
        </w:tc>
        <w:tc>
          <w:tcPr>
            <w:tcW w:w="567" w:type="dxa"/>
            <w:vAlign w:val="center"/>
          </w:tcPr>
          <w:p w:rsidR="00263A1A" w:rsidRPr="00AE119D" w:rsidRDefault="00263A1A" w:rsidP="00760636">
            <w:pPr>
              <w:jc w:val="center"/>
              <w:rPr>
                <w:b/>
              </w:rPr>
            </w:pPr>
            <w:r w:rsidRPr="00AE119D">
              <w:rPr>
                <w:b/>
              </w:rPr>
              <w:t>6</w:t>
            </w:r>
          </w:p>
        </w:tc>
        <w:tc>
          <w:tcPr>
            <w:tcW w:w="567" w:type="dxa"/>
            <w:vAlign w:val="center"/>
          </w:tcPr>
          <w:p w:rsidR="00263A1A" w:rsidRPr="00AE119D" w:rsidRDefault="00263A1A" w:rsidP="00760636">
            <w:pPr>
              <w:jc w:val="center"/>
              <w:rPr>
                <w:b/>
              </w:rPr>
            </w:pPr>
            <w:r w:rsidRPr="00AE119D">
              <w:rPr>
                <w:b/>
              </w:rPr>
              <w:t>7</w:t>
            </w:r>
          </w:p>
        </w:tc>
        <w:tc>
          <w:tcPr>
            <w:tcW w:w="567" w:type="dxa"/>
            <w:vAlign w:val="center"/>
          </w:tcPr>
          <w:p w:rsidR="00263A1A" w:rsidRPr="00AE119D" w:rsidRDefault="00263A1A" w:rsidP="00760636">
            <w:pPr>
              <w:jc w:val="center"/>
              <w:rPr>
                <w:b/>
              </w:rPr>
            </w:pPr>
            <w:r w:rsidRPr="00AE119D">
              <w:rPr>
                <w:b/>
              </w:rPr>
              <w:t>1</w:t>
            </w:r>
          </w:p>
        </w:tc>
      </w:tr>
      <w:tr w:rsidR="00263A1A" w:rsidRPr="000F6E71" w:rsidTr="000B243F">
        <w:trPr>
          <w:jc w:val="center"/>
        </w:trPr>
        <w:tc>
          <w:tcPr>
            <w:tcW w:w="1772" w:type="dxa"/>
            <w:vAlign w:val="center"/>
          </w:tcPr>
          <w:p w:rsidR="00263A1A" w:rsidRPr="000F6E71" w:rsidRDefault="00263A1A" w:rsidP="00760636">
            <w:pPr>
              <w:jc w:val="center"/>
            </w:pPr>
            <w:r w:rsidRPr="000F6E71">
              <w:t>3</w:t>
            </w:r>
          </w:p>
        </w:tc>
        <w:tc>
          <w:tcPr>
            <w:tcW w:w="567" w:type="dxa"/>
            <w:vAlign w:val="center"/>
          </w:tcPr>
          <w:p w:rsidR="00263A1A" w:rsidRPr="00AE119D" w:rsidRDefault="00263A1A" w:rsidP="00760636">
            <w:pPr>
              <w:jc w:val="center"/>
              <w:rPr>
                <w:b/>
              </w:rPr>
            </w:pPr>
            <w:r w:rsidRPr="00AE119D">
              <w:rPr>
                <w:b/>
              </w:rPr>
              <w:t>5</w:t>
            </w:r>
          </w:p>
        </w:tc>
        <w:tc>
          <w:tcPr>
            <w:tcW w:w="567" w:type="dxa"/>
            <w:vAlign w:val="center"/>
          </w:tcPr>
          <w:p w:rsidR="00263A1A" w:rsidRPr="00AE119D" w:rsidRDefault="00263A1A" w:rsidP="00760636">
            <w:pPr>
              <w:jc w:val="center"/>
              <w:rPr>
                <w:b/>
              </w:rPr>
            </w:pPr>
            <w:r w:rsidRPr="00AE119D">
              <w:rPr>
                <w:b/>
              </w:rPr>
              <w:t>1</w:t>
            </w:r>
          </w:p>
        </w:tc>
        <w:tc>
          <w:tcPr>
            <w:tcW w:w="567" w:type="dxa"/>
            <w:vAlign w:val="center"/>
          </w:tcPr>
          <w:p w:rsidR="00263A1A" w:rsidRPr="00AE119D" w:rsidRDefault="00263A1A" w:rsidP="00760636">
            <w:pPr>
              <w:jc w:val="center"/>
              <w:rPr>
                <w:b/>
              </w:rPr>
            </w:pPr>
            <w:r w:rsidRPr="00AE119D">
              <w:rPr>
                <w:b/>
              </w:rPr>
              <w:t>7</w:t>
            </w:r>
          </w:p>
        </w:tc>
        <w:tc>
          <w:tcPr>
            <w:tcW w:w="567" w:type="dxa"/>
            <w:vAlign w:val="center"/>
          </w:tcPr>
          <w:p w:rsidR="00263A1A" w:rsidRPr="00AE119D" w:rsidRDefault="00263A1A" w:rsidP="00760636">
            <w:pPr>
              <w:jc w:val="center"/>
              <w:rPr>
                <w:b/>
              </w:rPr>
            </w:pPr>
            <w:r w:rsidRPr="00AE119D">
              <w:rPr>
                <w:b/>
              </w:rPr>
              <w:t>4</w:t>
            </w:r>
          </w:p>
        </w:tc>
        <w:tc>
          <w:tcPr>
            <w:tcW w:w="567" w:type="dxa"/>
            <w:vAlign w:val="center"/>
          </w:tcPr>
          <w:p w:rsidR="00263A1A" w:rsidRPr="00AE119D" w:rsidRDefault="00263A1A" w:rsidP="00760636">
            <w:pPr>
              <w:jc w:val="center"/>
              <w:rPr>
                <w:b/>
              </w:rPr>
            </w:pPr>
            <w:r w:rsidRPr="00AE119D">
              <w:rPr>
                <w:b/>
              </w:rPr>
              <w:t>2</w:t>
            </w:r>
          </w:p>
        </w:tc>
        <w:tc>
          <w:tcPr>
            <w:tcW w:w="567" w:type="dxa"/>
            <w:vAlign w:val="center"/>
          </w:tcPr>
          <w:p w:rsidR="00263A1A" w:rsidRPr="00AE119D" w:rsidRDefault="00263A1A" w:rsidP="00760636">
            <w:pPr>
              <w:jc w:val="center"/>
              <w:rPr>
                <w:b/>
              </w:rPr>
            </w:pPr>
            <w:r w:rsidRPr="00AE119D">
              <w:rPr>
                <w:b/>
              </w:rPr>
              <w:t>6</w:t>
            </w:r>
          </w:p>
        </w:tc>
      </w:tr>
      <w:tr w:rsidR="00263A1A" w:rsidRPr="000F6E71" w:rsidTr="000B243F">
        <w:trPr>
          <w:jc w:val="center"/>
        </w:trPr>
        <w:tc>
          <w:tcPr>
            <w:tcW w:w="1772" w:type="dxa"/>
            <w:vAlign w:val="center"/>
          </w:tcPr>
          <w:p w:rsidR="00263A1A" w:rsidRPr="000F6E71" w:rsidRDefault="00263A1A" w:rsidP="00760636">
            <w:pPr>
              <w:jc w:val="center"/>
            </w:pPr>
            <w:r w:rsidRPr="000F6E71">
              <w:t>4</w:t>
            </w:r>
          </w:p>
        </w:tc>
        <w:tc>
          <w:tcPr>
            <w:tcW w:w="567" w:type="dxa"/>
            <w:vAlign w:val="center"/>
          </w:tcPr>
          <w:p w:rsidR="00263A1A" w:rsidRPr="00AE119D" w:rsidRDefault="00263A1A" w:rsidP="00760636">
            <w:pPr>
              <w:jc w:val="center"/>
              <w:rPr>
                <w:b/>
              </w:rPr>
            </w:pPr>
            <w:r w:rsidRPr="00AE119D">
              <w:rPr>
                <w:b/>
              </w:rPr>
              <w:t>7</w:t>
            </w:r>
          </w:p>
        </w:tc>
        <w:tc>
          <w:tcPr>
            <w:tcW w:w="567" w:type="dxa"/>
            <w:vAlign w:val="center"/>
          </w:tcPr>
          <w:p w:rsidR="00263A1A" w:rsidRPr="00AE119D" w:rsidRDefault="00263A1A" w:rsidP="00760636">
            <w:pPr>
              <w:jc w:val="center"/>
              <w:rPr>
                <w:b/>
              </w:rPr>
            </w:pPr>
            <w:r w:rsidRPr="00AE119D">
              <w:rPr>
                <w:b/>
              </w:rPr>
              <w:t>2</w:t>
            </w:r>
          </w:p>
        </w:tc>
        <w:tc>
          <w:tcPr>
            <w:tcW w:w="567" w:type="dxa"/>
            <w:vAlign w:val="center"/>
          </w:tcPr>
          <w:p w:rsidR="00263A1A" w:rsidRPr="00AE119D" w:rsidRDefault="00263A1A" w:rsidP="00760636">
            <w:pPr>
              <w:jc w:val="center"/>
              <w:rPr>
                <w:b/>
              </w:rPr>
            </w:pPr>
            <w:r w:rsidRPr="00AE119D">
              <w:rPr>
                <w:b/>
              </w:rPr>
              <w:t>1</w:t>
            </w:r>
          </w:p>
        </w:tc>
        <w:tc>
          <w:tcPr>
            <w:tcW w:w="567" w:type="dxa"/>
            <w:vAlign w:val="center"/>
          </w:tcPr>
          <w:p w:rsidR="00263A1A" w:rsidRPr="00AE119D" w:rsidRDefault="00263A1A" w:rsidP="00760636">
            <w:pPr>
              <w:jc w:val="center"/>
              <w:rPr>
                <w:b/>
              </w:rPr>
            </w:pPr>
            <w:r w:rsidRPr="00AE119D">
              <w:rPr>
                <w:b/>
              </w:rPr>
              <w:t>5</w:t>
            </w:r>
          </w:p>
        </w:tc>
        <w:tc>
          <w:tcPr>
            <w:tcW w:w="567" w:type="dxa"/>
            <w:vAlign w:val="center"/>
          </w:tcPr>
          <w:p w:rsidR="00263A1A" w:rsidRPr="00AE119D" w:rsidRDefault="00263A1A" w:rsidP="00760636">
            <w:pPr>
              <w:jc w:val="center"/>
              <w:rPr>
                <w:b/>
              </w:rPr>
            </w:pPr>
            <w:r w:rsidRPr="00AE119D">
              <w:rPr>
                <w:b/>
              </w:rPr>
              <w:t>6</w:t>
            </w:r>
          </w:p>
        </w:tc>
        <w:tc>
          <w:tcPr>
            <w:tcW w:w="567" w:type="dxa"/>
            <w:vAlign w:val="center"/>
          </w:tcPr>
          <w:p w:rsidR="00263A1A" w:rsidRPr="00AE119D" w:rsidRDefault="00263A1A" w:rsidP="00760636">
            <w:pPr>
              <w:jc w:val="center"/>
              <w:rPr>
                <w:b/>
              </w:rPr>
            </w:pPr>
            <w:r w:rsidRPr="00AE119D">
              <w:rPr>
                <w:b/>
              </w:rPr>
              <w:t>3</w:t>
            </w:r>
          </w:p>
        </w:tc>
      </w:tr>
      <w:tr w:rsidR="00263A1A" w:rsidRPr="000F6E71" w:rsidTr="000B243F">
        <w:trPr>
          <w:jc w:val="center"/>
        </w:trPr>
        <w:tc>
          <w:tcPr>
            <w:tcW w:w="1772" w:type="dxa"/>
            <w:vAlign w:val="center"/>
          </w:tcPr>
          <w:p w:rsidR="00263A1A" w:rsidRPr="000F6E71" w:rsidRDefault="00263A1A" w:rsidP="00760636">
            <w:pPr>
              <w:jc w:val="center"/>
            </w:pPr>
            <w:r w:rsidRPr="000F6E71">
              <w:t>5</w:t>
            </w:r>
          </w:p>
        </w:tc>
        <w:tc>
          <w:tcPr>
            <w:tcW w:w="567" w:type="dxa"/>
            <w:vAlign w:val="center"/>
          </w:tcPr>
          <w:p w:rsidR="00263A1A" w:rsidRPr="00AE119D" w:rsidRDefault="00263A1A" w:rsidP="00760636">
            <w:pPr>
              <w:jc w:val="center"/>
              <w:rPr>
                <w:b/>
              </w:rPr>
            </w:pPr>
            <w:r w:rsidRPr="00AE119D">
              <w:rPr>
                <w:b/>
              </w:rPr>
              <w:t>1</w:t>
            </w:r>
          </w:p>
        </w:tc>
        <w:tc>
          <w:tcPr>
            <w:tcW w:w="567" w:type="dxa"/>
            <w:vAlign w:val="center"/>
          </w:tcPr>
          <w:p w:rsidR="00263A1A" w:rsidRPr="00AE119D" w:rsidRDefault="00263A1A" w:rsidP="00760636">
            <w:pPr>
              <w:jc w:val="center"/>
              <w:rPr>
                <w:b/>
              </w:rPr>
            </w:pPr>
            <w:r w:rsidRPr="00AE119D">
              <w:rPr>
                <w:b/>
              </w:rPr>
              <w:t>6</w:t>
            </w:r>
          </w:p>
        </w:tc>
        <w:tc>
          <w:tcPr>
            <w:tcW w:w="567" w:type="dxa"/>
            <w:vAlign w:val="center"/>
          </w:tcPr>
          <w:p w:rsidR="00263A1A" w:rsidRPr="00AE119D" w:rsidRDefault="00263A1A" w:rsidP="00760636">
            <w:pPr>
              <w:jc w:val="center"/>
              <w:rPr>
                <w:b/>
              </w:rPr>
            </w:pPr>
            <w:r w:rsidRPr="00AE119D">
              <w:rPr>
                <w:b/>
              </w:rPr>
              <w:t>2</w:t>
            </w:r>
          </w:p>
        </w:tc>
        <w:tc>
          <w:tcPr>
            <w:tcW w:w="567" w:type="dxa"/>
            <w:vAlign w:val="center"/>
          </w:tcPr>
          <w:p w:rsidR="00263A1A" w:rsidRPr="00AE119D" w:rsidRDefault="00263A1A" w:rsidP="00760636">
            <w:pPr>
              <w:jc w:val="center"/>
              <w:rPr>
                <w:b/>
              </w:rPr>
            </w:pPr>
            <w:r w:rsidRPr="00AE119D">
              <w:rPr>
                <w:b/>
              </w:rPr>
              <w:t>7</w:t>
            </w:r>
          </w:p>
        </w:tc>
        <w:tc>
          <w:tcPr>
            <w:tcW w:w="567" w:type="dxa"/>
            <w:vAlign w:val="center"/>
          </w:tcPr>
          <w:p w:rsidR="00263A1A" w:rsidRPr="00AE119D" w:rsidRDefault="00263A1A" w:rsidP="00760636">
            <w:pPr>
              <w:jc w:val="center"/>
              <w:rPr>
                <w:b/>
              </w:rPr>
            </w:pPr>
            <w:r w:rsidRPr="00AE119D">
              <w:rPr>
                <w:b/>
              </w:rPr>
              <w:t>3</w:t>
            </w:r>
          </w:p>
        </w:tc>
        <w:tc>
          <w:tcPr>
            <w:tcW w:w="567" w:type="dxa"/>
            <w:vAlign w:val="center"/>
          </w:tcPr>
          <w:p w:rsidR="00263A1A" w:rsidRPr="00AE119D" w:rsidRDefault="00263A1A" w:rsidP="00760636">
            <w:pPr>
              <w:jc w:val="center"/>
              <w:rPr>
                <w:b/>
              </w:rPr>
            </w:pPr>
            <w:r w:rsidRPr="00AE119D">
              <w:rPr>
                <w:b/>
              </w:rPr>
              <w:t>4</w:t>
            </w:r>
          </w:p>
        </w:tc>
      </w:tr>
      <w:tr w:rsidR="00263A1A" w:rsidRPr="000F6E71" w:rsidTr="000B243F">
        <w:trPr>
          <w:jc w:val="center"/>
        </w:trPr>
        <w:tc>
          <w:tcPr>
            <w:tcW w:w="1772" w:type="dxa"/>
            <w:vAlign w:val="center"/>
          </w:tcPr>
          <w:p w:rsidR="00263A1A" w:rsidRPr="000F6E71" w:rsidRDefault="00263A1A" w:rsidP="00760636">
            <w:pPr>
              <w:jc w:val="center"/>
            </w:pPr>
            <w:r w:rsidRPr="000F6E71">
              <w:t>6</w:t>
            </w:r>
          </w:p>
        </w:tc>
        <w:tc>
          <w:tcPr>
            <w:tcW w:w="567" w:type="dxa"/>
            <w:vAlign w:val="center"/>
          </w:tcPr>
          <w:p w:rsidR="00263A1A" w:rsidRPr="00AE119D" w:rsidRDefault="00263A1A" w:rsidP="00760636">
            <w:pPr>
              <w:jc w:val="center"/>
              <w:rPr>
                <w:b/>
              </w:rPr>
            </w:pPr>
            <w:r w:rsidRPr="00AE119D">
              <w:rPr>
                <w:b/>
              </w:rPr>
              <w:t>4</w:t>
            </w:r>
          </w:p>
        </w:tc>
        <w:tc>
          <w:tcPr>
            <w:tcW w:w="567" w:type="dxa"/>
            <w:vAlign w:val="center"/>
          </w:tcPr>
          <w:p w:rsidR="00263A1A" w:rsidRPr="00AE119D" w:rsidRDefault="00263A1A" w:rsidP="00760636">
            <w:pPr>
              <w:jc w:val="center"/>
              <w:rPr>
                <w:b/>
              </w:rPr>
            </w:pPr>
            <w:r w:rsidRPr="00AE119D">
              <w:rPr>
                <w:b/>
              </w:rPr>
              <w:t>7</w:t>
            </w:r>
          </w:p>
        </w:tc>
        <w:tc>
          <w:tcPr>
            <w:tcW w:w="567" w:type="dxa"/>
            <w:vAlign w:val="center"/>
          </w:tcPr>
          <w:p w:rsidR="00263A1A" w:rsidRPr="00AE119D" w:rsidRDefault="00263A1A" w:rsidP="00760636">
            <w:pPr>
              <w:jc w:val="center"/>
              <w:rPr>
                <w:b/>
              </w:rPr>
            </w:pPr>
            <w:r w:rsidRPr="00AE119D">
              <w:rPr>
                <w:b/>
              </w:rPr>
              <w:t>5</w:t>
            </w:r>
          </w:p>
        </w:tc>
        <w:tc>
          <w:tcPr>
            <w:tcW w:w="567" w:type="dxa"/>
            <w:vAlign w:val="center"/>
          </w:tcPr>
          <w:p w:rsidR="00263A1A" w:rsidRPr="00AE119D" w:rsidRDefault="00263A1A" w:rsidP="00760636">
            <w:pPr>
              <w:jc w:val="center"/>
              <w:rPr>
                <w:b/>
              </w:rPr>
            </w:pPr>
            <w:r w:rsidRPr="00AE119D">
              <w:rPr>
                <w:b/>
              </w:rPr>
              <w:t>3</w:t>
            </w:r>
          </w:p>
        </w:tc>
        <w:tc>
          <w:tcPr>
            <w:tcW w:w="567" w:type="dxa"/>
            <w:vAlign w:val="center"/>
          </w:tcPr>
          <w:p w:rsidR="00263A1A" w:rsidRPr="00AE119D" w:rsidRDefault="00263A1A" w:rsidP="00760636">
            <w:pPr>
              <w:jc w:val="center"/>
              <w:rPr>
                <w:b/>
              </w:rPr>
            </w:pPr>
            <w:r w:rsidRPr="00AE119D">
              <w:rPr>
                <w:b/>
              </w:rPr>
              <w:t>1</w:t>
            </w:r>
          </w:p>
        </w:tc>
        <w:tc>
          <w:tcPr>
            <w:tcW w:w="567" w:type="dxa"/>
            <w:vAlign w:val="center"/>
          </w:tcPr>
          <w:p w:rsidR="00263A1A" w:rsidRPr="00AE119D" w:rsidRDefault="00263A1A" w:rsidP="00760636">
            <w:pPr>
              <w:jc w:val="center"/>
              <w:rPr>
                <w:b/>
              </w:rPr>
            </w:pPr>
            <w:r w:rsidRPr="00AE119D">
              <w:rPr>
                <w:b/>
              </w:rPr>
              <w:t>2</w:t>
            </w:r>
          </w:p>
        </w:tc>
      </w:tr>
      <w:tr w:rsidR="00263A1A" w:rsidRPr="000F6E71" w:rsidTr="000B243F">
        <w:trPr>
          <w:jc w:val="center"/>
        </w:trPr>
        <w:tc>
          <w:tcPr>
            <w:tcW w:w="1772" w:type="dxa"/>
            <w:vAlign w:val="center"/>
          </w:tcPr>
          <w:p w:rsidR="00263A1A" w:rsidRPr="000F6E71" w:rsidRDefault="00263A1A" w:rsidP="00760636">
            <w:pPr>
              <w:jc w:val="center"/>
            </w:pPr>
            <w:r w:rsidRPr="000F6E71">
              <w:t>7</w:t>
            </w:r>
          </w:p>
        </w:tc>
        <w:tc>
          <w:tcPr>
            <w:tcW w:w="567" w:type="dxa"/>
            <w:vAlign w:val="center"/>
          </w:tcPr>
          <w:p w:rsidR="00263A1A" w:rsidRPr="00AE119D" w:rsidRDefault="00263A1A" w:rsidP="00760636">
            <w:pPr>
              <w:jc w:val="center"/>
              <w:rPr>
                <w:b/>
              </w:rPr>
            </w:pPr>
            <w:r w:rsidRPr="00AE119D">
              <w:rPr>
                <w:b/>
              </w:rPr>
              <w:t>2</w:t>
            </w:r>
          </w:p>
        </w:tc>
        <w:tc>
          <w:tcPr>
            <w:tcW w:w="567" w:type="dxa"/>
            <w:vAlign w:val="center"/>
          </w:tcPr>
          <w:p w:rsidR="00263A1A" w:rsidRPr="00AE119D" w:rsidRDefault="00263A1A" w:rsidP="00760636">
            <w:pPr>
              <w:jc w:val="center"/>
              <w:rPr>
                <w:b/>
              </w:rPr>
            </w:pPr>
            <w:r w:rsidRPr="00AE119D">
              <w:rPr>
                <w:b/>
              </w:rPr>
              <w:t>3</w:t>
            </w:r>
          </w:p>
        </w:tc>
        <w:tc>
          <w:tcPr>
            <w:tcW w:w="567" w:type="dxa"/>
            <w:vAlign w:val="center"/>
          </w:tcPr>
          <w:p w:rsidR="00263A1A" w:rsidRPr="00AE119D" w:rsidRDefault="00263A1A" w:rsidP="00760636">
            <w:pPr>
              <w:jc w:val="center"/>
              <w:rPr>
                <w:b/>
              </w:rPr>
            </w:pPr>
            <w:r w:rsidRPr="00AE119D">
              <w:rPr>
                <w:b/>
              </w:rPr>
              <w:t>6</w:t>
            </w:r>
          </w:p>
        </w:tc>
        <w:tc>
          <w:tcPr>
            <w:tcW w:w="567" w:type="dxa"/>
            <w:vAlign w:val="center"/>
          </w:tcPr>
          <w:p w:rsidR="00263A1A" w:rsidRPr="00AE119D" w:rsidRDefault="00263A1A" w:rsidP="00760636">
            <w:pPr>
              <w:jc w:val="center"/>
              <w:rPr>
                <w:b/>
              </w:rPr>
            </w:pPr>
            <w:r w:rsidRPr="00AE119D">
              <w:rPr>
                <w:b/>
              </w:rPr>
              <w:t>1</w:t>
            </w:r>
          </w:p>
        </w:tc>
        <w:tc>
          <w:tcPr>
            <w:tcW w:w="567" w:type="dxa"/>
            <w:vAlign w:val="center"/>
          </w:tcPr>
          <w:p w:rsidR="00263A1A" w:rsidRPr="00AE119D" w:rsidRDefault="00263A1A" w:rsidP="00760636">
            <w:pPr>
              <w:jc w:val="center"/>
              <w:rPr>
                <w:b/>
              </w:rPr>
            </w:pPr>
            <w:r w:rsidRPr="00AE119D">
              <w:rPr>
                <w:b/>
              </w:rPr>
              <w:t>4</w:t>
            </w:r>
          </w:p>
        </w:tc>
        <w:tc>
          <w:tcPr>
            <w:tcW w:w="567" w:type="dxa"/>
            <w:vAlign w:val="center"/>
          </w:tcPr>
          <w:p w:rsidR="00263A1A" w:rsidRPr="00AE119D" w:rsidRDefault="00263A1A" w:rsidP="00760636">
            <w:pPr>
              <w:jc w:val="center"/>
              <w:rPr>
                <w:b/>
              </w:rPr>
            </w:pPr>
            <w:r w:rsidRPr="00AE119D">
              <w:rPr>
                <w:b/>
              </w:rPr>
              <w:t>5</w:t>
            </w:r>
          </w:p>
        </w:tc>
      </w:tr>
    </w:tbl>
    <w:p w:rsidR="00263A1A" w:rsidRDefault="00263A1A" w:rsidP="000B243F">
      <w:pPr>
        <w:spacing w:before="240"/>
        <w:ind w:left="431"/>
      </w:pPr>
      <w:r>
        <w:t xml:space="preserve">Note that the tail-biting technique is not directly applicable when </w:t>
      </w:r>
      <w:r w:rsidRPr="00BB1BB1">
        <w:rPr>
          <w:i/>
        </w:rPr>
        <w:t>K</w:t>
      </w:r>
      <w:r>
        <w:t xml:space="preserve"> is a multiple of 7.</w:t>
      </w:r>
    </w:p>
    <w:p w:rsidR="00263A1A" w:rsidRPr="00E11D02" w:rsidRDefault="00263A1A" w:rsidP="00263A1A">
      <w:pPr>
        <w:pStyle w:val="Paragraphedeliste"/>
        <w:numPr>
          <w:ilvl w:val="0"/>
          <w:numId w:val="20"/>
        </w:numPr>
        <w:jc w:val="both"/>
      </w:pPr>
      <w:r>
        <w:t xml:space="preserve">The second step is the actual encoding stage. The encoder starts in the correct initial state </w:t>
      </w:r>
      <w:proofErr w:type="spellStart"/>
      <w:r w:rsidRPr="00BB1BB1">
        <w:rPr>
          <w:i/>
        </w:rPr>
        <w:t>S</w:t>
      </w:r>
      <w:r w:rsidRPr="00BB1BB1">
        <w:rPr>
          <w:i/>
          <w:vertAlign w:val="subscript"/>
        </w:rPr>
        <w:t>c</w:t>
      </w:r>
      <w:proofErr w:type="spellEnd"/>
      <w:r>
        <w:t xml:space="preserve"> and the corresponding valid </w:t>
      </w:r>
      <w:proofErr w:type="spellStart"/>
      <w:r>
        <w:t>codeword</w:t>
      </w:r>
      <w:proofErr w:type="spellEnd"/>
      <w:r>
        <w:t xml:space="preserve"> is delivered.</w:t>
      </w:r>
    </w:p>
    <w:p w:rsidR="00263A1A" w:rsidRDefault="00263A1A" w:rsidP="00263A1A">
      <w:pPr>
        <w:pStyle w:val="Titre2"/>
        <w:tabs>
          <w:tab w:val="clear" w:pos="576"/>
        </w:tabs>
      </w:pPr>
      <w:r>
        <w:t>Tail-biting decoding</w:t>
      </w:r>
    </w:p>
    <w:p w:rsidR="000B243F" w:rsidRDefault="00263A1A" w:rsidP="000B243F">
      <w:pPr>
        <w:jc w:val="both"/>
      </w:pPr>
      <w:r w:rsidRPr="000F6E71">
        <w:t xml:space="preserve">When tail-biting is adopted, the code trellis can be viewed as a circle (see </w:t>
      </w:r>
      <w:r>
        <w:t>figure below</w:t>
      </w:r>
      <w:r w:rsidRPr="000F6E71">
        <w:t xml:space="preserve">): the iterative decoding of such codes involves repeated and continuous </w:t>
      </w:r>
      <w:r>
        <w:t>turn</w:t>
      </w:r>
      <w:r w:rsidRPr="000F6E71">
        <w:t xml:space="preserve">s around the circular trellis. The number of </w:t>
      </w:r>
      <w:r>
        <w:t>turn</w:t>
      </w:r>
      <w:r w:rsidRPr="000F6E71">
        <w:t xml:space="preserve">s performed is equal to the required number of iterations. The state probabilities or metrics, according to the chosen decoding algorithm, computed at the end of each </w:t>
      </w:r>
      <w:r>
        <w:t>turn</w:t>
      </w:r>
      <w:r w:rsidRPr="000F6E71">
        <w:t xml:space="preserve"> are used as initial values for the next </w:t>
      </w:r>
      <w:r>
        <w:t>turn</w:t>
      </w:r>
      <w:r w:rsidRPr="000F6E71">
        <w:t xml:space="preserve">. </w:t>
      </w:r>
      <w:r>
        <w:t xml:space="preserve">For instance, if the MAP, Log-MAP or Max-Log-MAP soft-in soft-out decoding algorithm is used, the final forward (respectively backward) state probabilities or metrics computed at the end </w:t>
      </w:r>
      <w:proofErr w:type="gramStart"/>
      <w:r>
        <w:t>of each iteration</w:t>
      </w:r>
      <w:proofErr w:type="gramEnd"/>
      <w:r>
        <w:t xml:space="preserve"> are used as initial values for the next iteration. The decoding process can start anywhere in the circular trellis. At the first iteration, the forward and backward processes can be initialized with </w:t>
      </w:r>
      <w:proofErr w:type="spellStart"/>
      <w:r w:rsidRPr="00F93B19">
        <w:t>equiprobable</w:t>
      </w:r>
      <w:proofErr w:type="spellEnd"/>
      <w:r>
        <w:t xml:space="preserve"> values.</w:t>
      </w:r>
    </w:p>
    <w:p w:rsidR="000B243F" w:rsidRPr="000B243F" w:rsidRDefault="00263A1A" w:rsidP="000B243F">
      <w:pPr>
        <w:jc w:val="center"/>
      </w:pPr>
      <w:r>
        <w:rPr>
          <w:noProof/>
          <w:lang w:val="fr-FR" w:eastAsia="fr-FR"/>
        </w:rPr>
        <w:drawing>
          <wp:inline distT="0" distB="0" distL="0" distR="0" wp14:anchorId="73E712A8" wp14:editId="02C3B930">
            <wp:extent cx="3463200" cy="34560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3200" cy="3456000"/>
                    </a:xfrm>
                    <a:prstGeom prst="rect">
                      <a:avLst/>
                    </a:prstGeom>
                    <a:noFill/>
                  </pic:spPr>
                </pic:pic>
              </a:graphicData>
            </a:graphic>
          </wp:inline>
        </w:drawing>
      </w:r>
    </w:p>
    <w:p w:rsidR="00575ADD" w:rsidRPr="00744B7B" w:rsidRDefault="00575ADD" w:rsidP="00263A1A">
      <w:pPr>
        <w:pStyle w:val="Titre1"/>
        <w:rPr>
          <w:rStyle w:val="Titre1Car"/>
        </w:rPr>
      </w:pPr>
      <w:bookmarkStart w:id="6" w:name="_Ref456943688"/>
      <w:r w:rsidRPr="00A8636A">
        <w:lastRenderedPageBreak/>
        <w:t>Puncturing</w:t>
      </w:r>
      <w:bookmarkEnd w:id="6"/>
    </w:p>
    <w:p w:rsidR="00575ADD" w:rsidRPr="00575ADD" w:rsidRDefault="00575ADD" w:rsidP="00575ADD">
      <w:pPr>
        <w:spacing w:before="120" w:after="120"/>
        <w:jc w:val="both"/>
      </w:pPr>
      <w:r w:rsidRPr="00575ADD">
        <w:t xml:space="preserve">Let us denote by </w:t>
      </w:r>
      <w:r w:rsidRPr="00575ADD">
        <w:rPr>
          <w:i/>
        </w:rPr>
        <w:t>K</w:t>
      </w:r>
      <w:r w:rsidRPr="00575ADD">
        <w:t xml:space="preserve"> the size of the information message to be encoded.</w:t>
      </w:r>
    </w:p>
    <w:p w:rsidR="00575ADD" w:rsidRPr="00575ADD" w:rsidRDefault="00575ADD" w:rsidP="00575ADD">
      <w:pPr>
        <w:spacing w:before="120" w:after="120"/>
        <w:jc w:val="both"/>
      </w:pPr>
      <w:r w:rsidRPr="00575ADD">
        <w:t xml:space="preserve">Puncturing is performed using </w:t>
      </w:r>
      <w:r w:rsidRPr="00A8636A">
        <w:rPr>
          <w:b/>
        </w:rPr>
        <w:t xml:space="preserve">periodic puncturing </w:t>
      </w:r>
      <w:r w:rsidR="0023559E">
        <w:rPr>
          <w:b/>
        </w:rPr>
        <w:t>patterns</w:t>
      </w:r>
      <w:r w:rsidRPr="00575ADD">
        <w:t xml:space="preserve"> of length </w:t>
      </w:r>
      <w:r w:rsidRPr="00575ADD">
        <w:rPr>
          <w:i/>
        </w:rPr>
        <w:t>Q</w:t>
      </w:r>
      <w:r>
        <w:rPr>
          <w:i/>
        </w:rPr>
        <w:t xml:space="preserve">. </w:t>
      </w:r>
      <w:r w:rsidRPr="00575ADD">
        <w:t xml:space="preserve"> </w:t>
      </w:r>
      <w:r w:rsidRPr="00575ADD">
        <w:rPr>
          <w:i/>
        </w:rPr>
        <w:t>K</w:t>
      </w:r>
      <w:r w:rsidRPr="00575ADD">
        <w:t xml:space="preserve"> is assumed to be a multiple of </w:t>
      </w:r>
      <w:r w:rsidRPr="00575ADD">
        <w:rPr>
          <w:i/>
        </w:rPr>
        <w:t>Q</w:t>
      </w:r>
      <w:r w:rsidRPr="00575ADD">
        <w:t xml:space="preserve">. </w:t>
      </w:r>
      <w:r>
        <w:t xml:space="preserve">Typical values for </w:t>
      </w:r>
      <w:r w:rsidRPr="00575ADD">
        <w:rPr>
          <w:i/>
        </w:rPr>
        <w:t>Q</w:t>
      </w:r>
      <w:r w:rsidRPr="00575ADD">
        <w:t xml:space="preserve"> </w:t>
      </w:r>
      <w:r>
        <w:t xml:space="preserve">are </w:t>
      </w:r>
      <w:r w:rsidRPr="00575ADD">
        <w:t>4, 8</w:t>
      </w:r>
      <w:r>
        <w:t xml:space="preserve">, </w:t>
      </w:r>
      <w:r w:rsidRPr="00575ADD">
        <w:t>16</w:t>
      </w:r>
      <w:r w:rsidR="00A8636A">
        <w:t xml:space="preserve"> or 32 but others values</w:t>
      </w:r>
      <w:r>
        <w:t xml:space="preserve"> are possible, provided that </w:t>
      </w:r>
      <w:r w:rsidRPr="00575ADD">
        <w:rPr>
          <w:i/>
        </w:rPr>
        <w:t>Q</w:t>
      </w:r>
      <w:r>
        <w:t xml:space="preserve"> is a divisor of </w:t>
      </w:r>
      <w:r w:rsidRPr="00575ADD">
        <w:rPr>
          <w:i/>
        </w:rPr>
        <w:t>K</w:t>
      </w:r>
      <w:r>
        <w:t>.</w:t>
      </w:r>
    </w:p>
    <w:p w:rsidR="000F3161" w:rsidRDefault="000F3161" w:rsidP="000F3161">
      <w:pPr>
        <w:spacing w:before="120" w:after="120"/>
        <w:jc w:val="both"/>
      </w:pPr>
      <w:r>
        <w:t xml:space="preserve">The selection of the puncturing </w:t>
      </w:r>
      <w:r w:rsidR="0023559E">
        <w:t xml:space="preserve">patterns </w:t>
      </w:r>
      <w:r>
        <w:t xml:space="preserve">is performed on the basis of the joint analysis of the Hamming distance spectrum of the punctured component convolutional code and of the </w:t>
      </w:r>
      <w:r w:rsidRPr="000F3161">
        <w:t xml:space="preserve">mutual information exchange </w:t>
      </w:r>
      <w:r>
        <w:t>between the tw</w:t>
      </w:r>
      <w:r w:rsidR="00310005">
        <w:t>o</w:t>
      </w:r>
      <w:r>
        <w:t xml:space="preserve"> component encoders </w:t>
      </w:r>
      <w:r w:rsidR="00310005">
        <w:fldChar w:fldCharType="begin"/>
      </w:r>
      <w:r w:rsidR="00310005">
        <w:instrText xml:space="preserve"> REF _Ref450145107 \r \h </w:instrText>
      </w:r>
      <w:r w:rsidR="00310005">
        <w:fldChar w:fldCharType="separate"/>
      </w:r>
      <w:r w:rsidR="00E53153">
        <w:t>[1]</w:t>
      </w:r>
      <w:r w:rsidR="00310005">
        <w:fldChar w:fldCharType="end"/>
      </w:r>
      <w:r w:rsidR="00310005">
        <w:t>.</w:t>
      </w:r>
    </w:p>
    <w:p w:rsidR="00310005" w:rsidRDefault="00310005" w:rsidP="00310005">
      <w:pPr>
        <w:rPr>
          <w:rFonts w:eastAsiaTheme="minorEastAsia"/>
        </w:rPr>
      </w:pPr>
      <w:r>
        <w:t>It was shown that, for a given coding rate, t</w:t>
      </w:r>
      <w:r w:rsidRPr="00A8636A">
        <w:t>he</w:t>
      </w:r>
      <w:r>
        <w:t xml:space="preserve"> </w:t>
      </w:r>
      <w:r w:rsidRPr="00744B7B">
        <w:t xml:space="preserve">same puncturing </w:t>
      </w:r>
      <w:r w:rsidR="0023559E">
        <w:t>pattern</w:t>
      </w:r>
      <w:r w:rsidRPr="00744B7B">
        <w:t xml:space="preserve"> can be used for a large range </w:t>
      </w:r>
      <w:proofErr w:type="gramStart"/>
      <w:r w:rsidRPr="00744B7B">
        <w:t>of  information</w:t>
      </w:r>
      <w:proofErr w:type="gramEnd"/>
      <w:r w:rsidRPr="00744B7B">
        <w:t xml:space="preserve"> message lengths </w:t>
      </w:r>
      <m:oMath>
        <m:r>
          <w:rPr>
            <w:rFonts w:ascii="Cambria Math" w:hAnsi="Cambria Math"/>
          </w:rPr>
          <m:t>K</m:t>
        </m:r>
      </m:oMath>
      <w:r>
        <w:rPr>
          <w:rFonts w:eastAsiaTheme="minorEastAsia"/>
        </w:rPr>
        <w:t xml:space="preserve">. In practice, two sets of puncturing </w:t>
      </w:r>
      <w:r w:rsidR="0023559E">
        <w:rPr>
          <w:rFonts w:eastAsiaTheme="minorEastAsia"/>
        </w:rPr>
        <w:t>patterns</w:t>
      </w:r>
      <w:r>
        <w:rPr>
          <w:rFonts w:eastAsiaTheme="minorEastAsia"/>
        </w:rPr>
        <w:t xml:space="preserve"> are needed:</w:t>
      </w:r>
    </w:p>
    <w:p w:rsidR="00310005" w:rsidRDefault="00310005" w:rsidP="00310005">
      <w:pPr>
        <w:pStyle w:val="Paragraphedeliste"/>
        <w:numPr>
          <w:ilvl w:val="0"/>
          <w:numId w:val="18"/>
        </w:numPr>
        <w:rPr>
          <w:rFonts w:eastAsiaTheme="minorEastAsia"/>
        </w:rPr>
      </w:pPr>
      <w:r>
        <w:rPr>
          <w:rFonts w:eastAsiaTheme="minorEastAsia"/>
        </w:rPr>
        <w:t xml:space="preserve">A set of puncturing </w:t>
      </w:r>
      <w:r w:rsidR="0023559E">
        <w:rPr>
          <w:rFonts w:eastAsiaTheme="minorEastAsia"/>
        </w:rPr>
        <w:t>patterns</w:t>
      </w:r>
      <w:r>
        <w:rPr>
          <w:rFonts w:eastAsiaTheme="minorEastAsia"/>
        </w:rPr>
        <w:t xml:space="preserve"> for short block lengths (up to a few hundred bits): for </w:t>
      </w:r>
      <w:r w:rsidRPr="00310005">
        <w:rPr>
          <w:rFonts w:eastAsiaTheme="minorEastAsia"/>
          <w:b/>
        </w:rPr>
        <w:t>short data blocks</w:t>
      </w:r>
      <w:r>
        <w:rPr>
          <w:rFonts w:eastAsiaTheme="minorEastAsia"/>
        </w:rPr>
        <w:t xml:space="preserve">, </w:t>
      </w:r>
      <w:r w:rsidRPr="00310005">
        <w:rPr>
          <w:rFonts w:eastAsiaTheme="minorEastAsia"/>
          <w:b/>
        </w:rPr>
        <w:t>only parity bits are punctured, all the systematic bits are transmitted</w:t>
      </w:r>
      <w:r>
        <w:rPr>
          <w:rFonts w:eastAsiaTheme="minorEastAsia"/>
        </w:rPr>
        <w:t>;</w:t>
      </w:r>
    </w:p>
    <w:p w:rsidR="00310005" w:rsidRDefault="00310005" w:rsidP="000F3161">
      <w:pPr>
        <w:pStyle w:val="Paragraphedeliste"/>
        <w:numPr>
          <w:ilvl w:val="0"/>
          <w:numId w:val="18"/>
        </w:numPr>
        <w:spacing w:before="120" w:after="120"/>
        <w:jc w:val="both"/>
      </w:pPr>
      <w:r w:rsidRPr="00310005">
        <w:rPr>
          <w:rFonts w:eastAsiaTheme="minorEastAsia"/>
        </w:rPr>
        <w:t xml:space="preserve">A set of puncturing </w:t>
      </w:r>
      <w:r w:rsidR="0023559E">
        <w:rPr>
          <w:rFonts w:eastAsiaTheme="minorEastAsia"/>
        </w:rPr>
        <w:t>patterns</w:t>
      </w:r>
      <w:r w:rsidRPr="00310005">
        <w:rPr>
          <w:rFonts w:eastAsiaTheme="minorEastAsia"/>
        </w:rPr>
        <w:t xml:space="preserve"> for long block lengths</w:t>
      </w:r>
      <w:r>
        <w:rPr>
          <w:rFonts w:eastAsiaTheme="minorEastAsia"/>
        </w:rPr>
        <w:t xml:space="preserve">: for </w:t>
      </w:r>
      <w:r w:rsidRPr="0023559E">
        <w:rPr>
          <w:rFonts w:eastAsiaTheme="minorEastAsia"/>
          <w:b/>
        </w:rPr>
        <w:t>medium and long data blocks</w:t>
      </w:r>
      <w:r>
        <w:rPr>
          <w:rFonts w:eastAsiaTheme="minorEastAsia"/>
        </w:rPr>
        <w:t xml:space="preserve">, </w:t>
      </w:r>
      <w:r w:rsidRPr="0023559E">
        <w:rPr>
          <w:rFonts w:eastAsiaTheme="minorEastAsia"/>
          <w:b/>
        </w:rPr>
        <w:t>parity and systematic bits are punctured</w:t>
      </w:r>
      <w:r>
        <w:rPr>
          <w:rFonts w:eastAsiaTheme="minorEastAsia"/>
        </w:rPr>
        <w:t>.</w:t>
      </w:r>
    </w:p>
    <w:p w:rsidR="00A8636A" w:rsidRPr="00A8636A" w:rsidRDefault="00A8636A" w:rsidP="008B2857">
      <w:pPr>
        <w:pStyle w:val="Titre2"/>
      </w:pPr>
      <w:r w:rsidRPr="00A8636A">
        <w:t>Coding rates R &gt; 1/3</w:t>
      </w:r>
    </w:p>
    <w:p w:rsidR="00A8636A" w:rsidRDefault="00A8636A" w:rsidP="0023559E">
      <w:pPr>
        <w:jc w:val="both"/>
      </w:pPr>
      <w:r w:rsidRPr="00A8636A">
        <w:t xml:space="preserve">For each coding rate greater than 1/3, </w:t>
      </w:r>
      <w:r w:rsidR="0023559E">
        <w:t xml:space="preserve">the </w:t>
      </w:r>
      <w:r w:rsidR="0023559E" w:rsidRPr="0023559E">
        <w:rPr>
          <w:b/>
        </w:rPr>
        <w:t xml:space="preserve">puncturing </w:t>
      </w:r>
      <w:r w:rsidR="0023559E">
        <w:rPr>
          <w:b/>
        </w:rPr>
        <w:t>pattern</w:t>
      </w:r>
      <w:r w:rsidR="0023559E" w:rsidRPr="0023559E">
        <w:rPr>
          <w:b/>
        </w:rPr>
        <w:t xml:space="preserve"> consists of</w:t>
      </w:r>
      <w:r w:rsidR="0023559E">
        <w:t xml:space="preserve"> </w:t>
      </w:r>
      <w:r w:rsidRPr="00A8636A">
        <w:rPr>
          <w:b/>
        </w:rPr>
        <w:t xml:space="preserve">two puncturing </w:t>
      </w:r>
      <w:r w:rsidR="0023559E">
        <w:rPr>
          <w:b/>
        </w:rPr>
        <w:t>vectors</w:t>
      </w:r>
      <w:r w:rsidRPr="00A8636A">
        <w:t xml:space="preserve"> of length </w:t>
      </w:r>
      <w:r w:rsidRPr="00A8636A">
        <w:rPr>
          <w:i/>
        </w:rPr>
        <w:t>Q</w:t>
      </w:r>
      <w:r w:rsidRPr="00A8636A">
        <w:t xml:space="preserve">: </w:t>
      </w:r>
      <w:r w:rsidR="0023559E">
        <w:t xml:space="preserve">one </w:t>
      </w:r>
      <w:r w:rsidRPr="00A8636A">
        <w:t xml:space="preserve">for systematic bits (X), the second for the parity bits (Y1 and Y2). The same puncturing </w:t>
      </w:r>
      <w:r w:rsidR="0023559E">
        <w:t>vector</w:t>
      </w:r>
      <w:r w:rsidRPr="00A8636A">
        <w:t xml:space="preserve"> is applied to Y1 and Y2.</w:t>
      </w:r>
    </w:p>
    <w:p w:rsidR="0023559E" w:rsidRDefault="0023559E" w:rsidP="0023559E">
      <w:pPr>
        <w:spacing w:before="120" w:after="120"/>
        <w:jc w:val="both"/>
      </w:pPr>
      <w:r w:rsidRPr="00575ADD">
        <w:t xml:space="preserve">Puncturing </w:t>
      </w:r>
      <w:r>
        <w:t>vectors</w:t>
      </w:r>
      <w:r w:rsidRPr="00575ADD">
        <w:t xml:space="preserve"> are binary vectors. “0” values indicate the bits to be punctured (not transmitted) </w:t>
      </w:r>
      <w:r w:rsidRPr="00A8636A">
        <w:t>and “1” values indicate the coded bits to be transmitted.</w:t>
      </w:r>
    </w:p>
    <w:p w:rsidR="00575ADD" w:rsidRPr="00575ADD" w:rsidRDefault="00575ADD" w:rsidP="0023559E">
      <w:r w:rsidRPr="00575ADD">
        <w:t>Example:</w:t>
      </w:r>
    </w:p>
    <w:p w:rsidR="00575ADD" w:rsidRDefault="00E46F20" w:rsidP="00575ADD">
      <w:pPr>
        <w:spacing w:after="120"/>
        <w:jc w:val="center"/>
      </w:pPr>
      <w:r>
        <w:rPr>
          <w:noProof/>
          <w:lang w:val="fr-FR" w:eastAsia="fr-FR"/>
        </w:rPr>
        <w:drawing>
          <wp:inline distT="0" distB="0" distL="0" distR="0" wp14:anchorId="29A4072F" wp14:editId="14B45804">
            <wp:extent cx="4620741" cy="2214576"/>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ncturing.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21232" cy="2214811"/>
                    </a:xfrm>
                    <a:prstGeom prst="rect">
                      <a:avLst/>
                    </a:prstGeom>
                  </pic:spPr>
                </pic:pic>
              </a:graphicData>
            </a:graphic>
          </wp:inline>
        </w:drawing>
      </w:r>
    </w:p>
    <w:p w:rsidR="000B243F" w:rsidRPr="00A8636A" w:rsidRDefault="000B243F" w:rsidP="008B2857">
      <w:pPr>
        <w:pStyle w:val="Titre2"/>
      </w:pPr>
      <w:r w:rsidRPr="00A8636A">
        <w:t>Coding rates 1/3 &gt; R &gt; 1/5</w:t>
      </w:r>
    </w:p>
    <w:p w:rsidR="000B243F" w:rsidRDefault="000B243F" w:rsidP="000B243F">
      <w:r w:rsidRPr="00A8636A">
        <w:t xml:space="preserve">For each coding rate greater than 1/5 and lower than 1/3, </w:t>
      </w:r>
      <w:r>
        <w:t xml:space="preserve">the </w:t>
      </w:r>
      <w:r w:rsidRPr="0023559E">
        <w:rPr>
          <w:b/>
        </w:rPr>
        <w:t xml:space="preserve">puncturing </w:t>
      </w:r>
      <w:r>
        <w:rPr>
          <w:b/>
        </w:rPr>
        <w:t>pattern</w:t>
      </w:r>
      <w:r w:rsidRPr="0023559E">
        <w:rPr>
          <w:b/>
        </w:rPr>
        <w:t xml:space="preserve"> consists of</w:t>
      </w:r>
      <w:r>
        <w:t xml:space="preserve"> </w:t>
      </w:r>
      <w:r w:rsidRPr="00A8636A">
        <w:rPr>
          <w:b/>
        </w:rPr>
        <w:t xml:space="preserve">three puncturing </w:t>
      </w:r>
      <w:r>
        <w:rPr>
          <w:b/>
        </w:rPr>
        <w:t>vectors</w:t>
      </w:r>
      <w:r w:rsidRPr="00A8636A">
        <w:t xml:space="preserve"> of length </w:t>
      </w:r>
      <w:r w:rsidRPr="00A8636A">
        <w:rPr>
          <w:i/>
        </w:rPr>
        <w:t>Q</w:t>
      </w:r>
      <w:r w:rsidRPr="00A8636A">
        <w:t>: one for systematic bits (X), one for parity bits Y (Y1 and Y2) and one for parity bits W (W1 and</w:t>
      </w:r>
      <w:r>
        <w:t xml:space="preserve"> W2). The same puncturing vector is applied to Y1 and Y2.</w:t>
      </w:r>
      <w:r w:rsidRPr="00451B61">
        <w:t xml:space="preserve"> </w:t>
      </w:r>
      <w:r>
        <w:t>The same puncturing vector is applied to W1 and W2.</w:t>
      </w:r>
    </w:p>
    <w:p w:rsidR="000B243F" w:rsidRDefault="000B243F" w:rsidP="00575ADD">
      <w:pPr>
        <w:spacing w:after="120"/>
        <w:jc w:val="center"/>
      </w:pPr>
    </w:p>
    <w:p w:rsidR="003F1F42" w:rsidRDefault="003F1F42" w:rsidP="008B2857">
      <w:pPr>
        <w:pStyle w:val="Titre1"/>
      </w:pPr>
      <w:bookmarkStart w:id="7" w:name="_Ref456944049"/>
      <w:proofErr w:type="spellStart"/>
      <w:r w:rsidRPr="003F1F42">
        <w:t>Interleaver</w:t>
      </w:r>
      <w:proofErr w:type="spellEnd"/>
      <w:r w:rsidRPr="003F1F42">
        <w:t xml:space="preserve"> </w:t>
      </w:r>
      <m:oMath>
        <m:r>
          <m:rPr>
            <m:sty m:val="b"/>
          </m:rPr>
          <w:rPr>
            <w:rFonts w:ascii="Cambria Math" w:hAnsi="Cambria Math"/>
          </w:rPr>
          <m:t>Π</m:t>
        </m:r>
      </m:oMath>
      <w:bookmarkEnd w:id="7"/>
    </w:p>
    <w:p w:rsidR="003F1F42" w:rsidRPr="003F1F42" w:rsidRDefault="003F1F42" w:rsidP="008B2857">
      <w:pPr>
        <w:pStyle w:val="Titre2"/>
      </w:pPr>
      <w:r>
        <w:t xml:space="preserve">Definition of the interleaving function </w:t>
      </w:r>
      <m:oMath>
        <m:r>
          <m:rPr>
            <m:sty m:val="b"/>
          </m:rPr>
          <w:rPr>
            <w:rFonts w:ascii="Cambria Math" w:hAnsi="Cambria Math"/>
          </w:rPr>
          <m:t>Π</m:t>
        </m:r>
      </m:oMath>
    </w:p>
    <w:p w:rsidR="003F1F42" w:rsidRDefault="003F1F42" w:rsidP="003F1F42">
      <w:r>
        <w:rPr>
          <w:noProof/>
          <w:lang w:val="fr-FR" w:eastAsia="fr-FR"/>
        </w:rPr>
        <w:drawing>
          <wp:inline distT="0" distB="0" distL="0" distR="0" wp14:anchorId="65A155F0" wp14:editId="796AB2C6">
            <wp:extent cx="4893686" cy="1657350"/>
            <wp:effectExtent l="0" t="0" r="254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5946"/>
                    <a:stretch/>
                  </pic:blipFill>
                  <pic:spPr bwMode="auto">
                    <a:xfrm>
                      <a:off x="0" y="0"/>
                      <a:ext cx="4910068" cy="1662898"/>
                    </a:xfrm>
                    <a:prstGeom prst="rect">
                      <a:avLst/>
                    </a:prstGeom>
                    <a:noFill/>
                    <a:ln>
                      <a:noFill/>
                    </a:ln>
                    <a:extLst>
                      <a:ext uri="{53640926-AAD7-44D8-BBD7-CCE9431645EC}">
                        <a14:shadowObscured xmlns:a14="http://schemas.microsoft.com/office/drawing/2010/main"/>
                      </a:ext>
                    </a:extLst>
                  </pic:spPr>
                </pic:pic>
              </a:graphicData>
            </a:graphic>
          </wp:inline>
        </w:drawing>
      </w:r>
    </w:p>
    <w:p w:rsidR="003F1F42" w:rsidRPr="00EC3ACE" w:rsidRDefault="003F1F42" w:rsidP="003F1F42">
      <w:r w:rsidRPr="007C1D6F">
        <w:t xml:space="preserve">The </w:t>
      </w:r>
      <w:r w:rsidR="00EC3ACE">
        <w:t xml:space="preserve">systematic bits are </w:t>
      </w:r>
      <w:r w:rsidRPr="007C1D6F">
        <w:t>interleave</w:t>
      </w:r>
      <w:r w:rsidR="00EC3ACE">
        <w:t>d</w:t>
      </w:r>
      <w:r w:rsidRPr="007C1D6F">
        <w:t xml:space="preserve"> </w:t>
      </w:r>
      <w:r w:rsidR="007C1D6F">
        <w:t>following an</w:t>
      </w:r>
      <w:r w:rsidRPr="007C1D6F">
        <w:t xml:space="preserve"> </w:t>
      </w:r>
      <w:r w:rsidRPr="007C1D6F">
        <w:rPr>
          <w:b/>
        </w:rPr>
        <w:t xml:space="preserve">Almost Regular </w:t>
      </w:r>
      <w:r w:rsidR="007C1D6F" w:rsidRPr="007C1D6F">
        <w:rPr>
          <w:b/>
        </w:rPr>
        <w:t>Permutation</w:t>
      </w:r>
      <w:r w:rsidRPr="007C1D6F">
        <w:rPr>
          <w:b/>
        </w:rPr>
        <w:t xml:space="preserve"> (</w:t>
      </w:r>
      <w:r w:rsidRPr="00EC3ACE">
        <w:rPr>
          <w:b/>
        </w:rPr>
        <w:t>ARP)</w:t>
      </w:r>
      <w:r w:rsidR="00A977DC" w:rsidRPr="00EC3ACE">
        <w:rPr>
          <w:b/>
        </w:rPr>
        <w:t xml:space="preserve"> </w:t>
      </w:r>
      <w:r w:rsidR="00EC3ACE" w:rsidRPr="00EC3ACE">
        <w:t xml:space="preserve">process </w:t>
      </w:r>
      <w:r w:rsidR="009129A8" w:rsidRPr="00EC3ACE">
        <w:fldChar w:fldCharType="begin"/>
      </w:r>
      <w:r w:rsidR="009129A8" w:rsidRPr="00EC3ACE">
        <w:instrText xml:space="preserve"> REF _Ref456887251 \r \h </w:instrText>
      </w:r>
      <w:r w:rsidR="00EC3ACE" w:rsidRPr="00EC3ACE">
        <w:instrText xml:space="preserve"> \* MERGEFORMAT </w:instrText>
      </w:r>
      <w:r w:rsidR="009129A8" w:rsidRPr="00EC3ACE">
        <w:fldChar w:fldCharType="separate"/>
      </w:r>
      <w:r w:rsidR="00E53153">
        <w:t>[4]</w:t>
      </w:r>
      <w:r w:rsidR="009129A8" w:rsidRPr="00EC3ACE">
        <w:fldChar w:fldCharType="end"/>
      </w:r>
      <w:r w:rsidRPr="00EC3ACE">
        <w:t>:</w:t>
      </w:r>
    </w:p>
    <w:p w:rsidR="003F1F42" w:rsidRPr="00014A0E" w:rsidRDefault="003F1F42" w:rsidP="003F1F42">
      <w:pPr>
        <w:rPr>
          <w:rFonts w:eastAsiaTheme="minorEastAsia"/>
        </w:rPr>
      </w:pPr>
      <w:r>
        <w:t xml:space="preserve">For </w:t>
      </w:r>
      <m:oMath>
        <m:r>
          <w:rPr>
            <w:rFonts w:ascii="Cambria Math" w:hAnsi="Cambria Math"/>
          </w:rPr>
          <m:t>i=0 ⋯K-1</m:t>
        </m:r>
      </m:oMath>
      <w:r>
        <w:rPr>
          <w:rFonts w:eastAsiaTheme="minorEastAsia"/>
        </w:rPr>
        <w:t xml:space="preserve"> </w:t>
      </w:r>
    </w:p>
    <w:p w:rsidR="003F1F42" w:rsidRDefault="003F1F42" w:rsidP="003F1F42">
      <w:pPr>
        <w:ind w:left="720"/>
        <w:rPr>
          <w:rFonts w:eastAsiaTheme="minorEastAsia"/>
        </w:rPr>
      </w:pPr>
      <m:oMath>
        <m:r>
          <w:rPr>
            <w:rFonts w:ascii="Cambria Math" w:hAnsi="Cambria Math"/>
          </w:rPr>
          <m:t xml:space="preserve"> j=Π</m:t>
        </m:r>
        <m:d>
          <m:dPr>
            <m:ctrlPr>
              <w:rPr>
                <w:rFonts w:ascii="Cambria Math" w:hAnsi="Cambria Math"/>
              </w:rPr>
            </m:ctrlPr>
          </m:dPr>
          <m:e>
            <m:r>
              <w:rPr>
                <w:rFonts w:ascii="Cambria Math" w:hAnsi="Cambria Math"/>
              </w:rPr>
              <m:t>i</m:t>
            </m:r>
          </m:e>
        </m:d>
        <m:r>
          <w:rPr>
            <w:rFonts w:ascii="Cambria Math" w:hAnsi="Cambria Math"/>
          </w:rPr>
          <m:t>=</m:t>
        </m:r>
        <m:d>
          <m:dPr>
            <m:begChr m:val="["/>
            <m:endChr m:val="]"/>
            <m:ctrlPr>
              <w:rPr>
                <w:rFonts w:ascii="Cambria Math" w:hAnsi="Cambria Math"/>
                <w:i/>
              </w:rPr>
            </m:ctrlPr>
          </m:dPr>
          <m:e>
            <m:r>
              <w:rPr>
                <w:rFonts w:ascii="Cambria Math" w:hAnsi="Cambria Math"/>
              </w:rPr>
              <m:t>Pi+S</m:t>
            </m:r>
            <m:d>
              <m:dPr>
                <m:ctrlPr>
                  <w:rPr>
                    <w:rFonts w:ascii="Cambria Math" w:hAnsi="Cambria Math"/>
                    <w:i/>
                  </w:rPr>
                </m:ctrlPr>
              </m:dPr>
              <m:e>
                <m:r>
                  <w:rPr>
                    <w:rFonts w:ascii="Cambria Math" w:hAnsi="Cambria Math"/>
                  </w:rPr>
                  <m:t xml:space="preserve">i </m:t>
                </m:r>
                <m:r>
                  <m:rPr>
                    <m:sty m:val="p"/>
                  </m:rPr>
                  <w:rPr>
                    <w:rFonts w:ascii="Cambria Math" w:hAnsi="Cambria Math"/>
                  </w:rPr>
                  <m:t>mod</m:t>
                </m:r>
                <m:r>
                  <w:rPr>
                    <w:rFonts w:ascii="Cambria Math" w:hAnsi="Cambria Math"/>
                  </w:rPr>
                  <m:t xml:space="preserve"> Q</m:t>
                </m:r>
              </m:e>
            </m:d>
          </m:e>
        </m:d>
        <m:r>
          <w:rPr>
            <w:rFonts w:ascii="Cambria Math" w:hAnsi="Cambria Math"/>
          </w:rPr>
          <m:t xml:space="preserve"> </m:t>
        </m:r>
        <m:r>
          <m:rPr>
            <m:sty m:val="p"/>
          </m:rPr>
          <w:rPr>
            <w:rFonts w:ascii="Cambria Math" w:hAnsi="Cambria Math"/>
          </w:rPr>
          <m:t>mod</m:t>
        </m:r>
        <m:r>
          <w:rPr>
            <w:rFonts w:ascii="Cambria Math" w:hAnsi="Cambria Math"/>
          </w:rPr>
          <m:t xml:space="preserve"> K</m:t>
        </m:r>
      </m:oMath>
      <w:r>
        <w:rPr>
          <w:rFonts w:eastAsiaTheme="minorEastAsia"/>
        </w:rPr>
        <w:t xml:space="preserve"> </w:t>
      </w:r>
    </w:p>
    <w:p w:rsidR="003F1F42" w:rsidRDefault="003F1F42" w:rsidP="003F1F42">
      <w:pPr>
        <w:rPr>
          <w:rFonts w:eastAsiaTheme="minorEastAsia"/>
        </w:rPr>
      </w:pPr>
      <w:r w:rsidRPr="006D1EE3">
        <w:rPr>
          <w:rFonts w:eastAsiaTheme="minorEastAsia"/>
          <w:i/>
        </w:rPr>
        <w:t>Interpretation</w:t>
      </w:r>
      <w:r>
        <w:rPr>
          <w:rFonts w:eastAsiaTheme="minorEastAsia"/>
        </w:rPr>
        <w:t xml:space="preserve">: the data value at address </w:t>
      </w:r>
      <m:oMath>
        <m:r>
          <w:rPr>
            <w:rFonts w:ascii="Cambria Math" w:hAnsi="Cambria Math"/>
          </w:rPr>
          <m:t>i</m:t>
        </m:r>
      </m:oMath>
      <w:r>
        <w:rPr>
          <w:rFonts w:eastAsiaTheme="minorEastAsia"/>
        </w:rPr>
        <w:t xml:space="preserve"> in the interleaved message comes from address </w:t>
      </w:r>
      <m:oMath>
        <m:r>
          <w:rPr>
            <w:rFonts w:ascii="Cambria Math" w:hAnsi="Cambria Math"/>
          </w:rPr>
          <m:t>j=Π</m:t>
        </m:r>
        <m:d>
          <m:dPr>
            <m:ctrlPr>
              <w:rPr>
                <w:rFonts w:ascii="Cambria Math" w:hAnsi="Cambria Math"/>
              </w:rPr>
            </m:ctrlPr>
          </m:dPr>
          <m:e>
            <m:r>
              <w:rPr>
                <w:rFonts w:ascii="Cambria Math" w:hAnsi="Cambria Math"/>
              </w:rPr>
              <m:t>i</m:t>
            </m:r>
          </m:e>
        </m:d>
      </m:oMath>
      <w:r>
        <w:rPr>
          <w:rFonts w:eastAsiaTheme="minorEastAsia"/>
        </w:rPr>
        <w:t xml:space="preserve"> in the non-interleaved message.</w:t>
      </w:r>
    </w:p>
    <w:p w:rsidR="003F1F42" w:rsidRDefault="003F1F42" w:rsidP="003F1F42">
      <w:pPr>
        <w:rPr>
          <w:rFonts w:eastAsiaTheme="minorEastAsia"/>
        </w:rPr>
      </w:pPr>
      <m:oMath>
        <m:r>
          <m:rPr>
            <m:sty m:val="b"/>
          </m:rPr>
          <w:rPr>
            <w:rFonts w:ascii="Cambria Math" w:hAnsi="Cambria Math"/>
          </w:rPr>
          <m:t>S</m:t>
        </m:r>
      </m:oMath>
      <w:r>
        <w:rPr>
          <w:rFonts w:eastAsiaTheme="minorEastAsia"/>
        </w:rPr>
        <w:t xml:space="preserve"> </w:t>
      </w:r>
      <w:proofErr w:type="gramStart"/>
      <w:r>
        <w:rPr>
          <w:rFonts w:eastAsiaTheme="minorEastAsia"/>
        </w:rPr>
        <w:t>is</w:t>
      </w:r>
      <w:proofErr w:type="gramEnd"/>
      <w:r>
        <w:rPr>
          <w:rFonts w:eastAsiaTheme="minorEastAsia"/>
        </w:rPr>
        <w:t xml:space="preserve"> a vector of size </w:t>
      </w:r>
      <w:r w:rsidRPr="006D1EE3">
        <w:rPr>
          <w:rFonts w:eastAsiaTheme="minorEastAsia"/>
          <w:i/>
        </w:rPr>
        <w:t>Q</w:t>
      </w:r>
      <w:r>
        <w:rPr>
          <w:rFonts w:eastAsiaTheme="minorEastAsia"/>
        </w:rPr>
        <w:t xml:space="preserve">. </w:t>
      </w:r>
      <m:oMath>
        <m:r>
          <w:rPr>
            <w:rFonts w:ascii="Cambria Math" w:hAnsi="Cambria Math"/>
          </w:rPr>
          <m:t>P</m:t>
        </m:r>
      </m:oMath>
      <w:r>
        <w:rPr>
          <w:rFonts w:eastAsiaTheme="minorEastAsia"/>
        </w:rPr>
        <w:t xml:space="preserve">, </w:t>
      </w:r>
      <m:oMath>
        <m:r>
          <w:rPr>
            <w:rFonts w:ascii="Cambria Math" w:hAnsi="Cambria Math"/>
          </w:rPr>
          <m:t>S</m:t>
        </m:r>
        <m:d>
          <m:dPr>
            <m:ctrlPr>
              <w:rPr>
                <w:rFonts w:ascii="Cambria Math" w:hAnsi="Cambria Math"/>
                <w:i/>
              </w:rPr>
            </m:ctrlPr>
          </m:dPr>
          <m:e>
            <m:r>
              <w:rPr>
                <w:rFonts w:ascii="Cambria Math" w:hAnsi="Cambria Math"/>
              </w:rPr>
              <m:t>0</m:t>
            </m:r>
          </m:e>
        </m:d>
        <m:r>
          <w:rPr>
            <w:rFonts w:ascii="Cambria Math" w:hAnsi="Cambria Math"/>
          </w:rPr>
          <m:t>…S</m:t>
        </m:r>
        <m:d>
          <m:dPr>
            <m:ctrlPr>
              <w:rPr>
                <w:rFonts w:ascii="Cambria Math" w:hAnsi="Cambria Math"/>
                <w:i/>
              </w:rPr>
            </m:ctrlPr>
          </m:dPr>
          <m:e>
            <m:r>
              <w:rPr>
                <w:rFonts w:ascii="Cambria Math" w:hAnsi="Cambria Math"/>
              </w:rPr>
              <m:t>Q-1</m:t>
            </m:r>
          </m:e>
        </m:d>
      </m:oMath>
      <w:r>
        <w:rPr>
          <w:rFonts w:eastAsiaTheme="minorEastAsia"/>
        </w:rPr>
        <w:t xml:space="preserve"> values depend on</w:t>
      </w:r>
      <m:oMath>
        <m:r>
          <w:rPr>
            <w:rFonts w:ascii="Cambria Math" w:hAnsi="Cambria Math"/>
          </w:rPr>
          <m:t xml:space="preserve"> K</m:t>
        </m:r>
      </m:oMath>
      <w:r>
        <w:rPr>
          <w:rFonts w:eastAsiaTheme="minorEastAsia"/>
        </w:rPr>
        <w:t xml:space="preserve"> and on the coding rate.</w:t>
      </w:r>
    </w:p>
    <w:p w:rsidR="003F1F42" w:rsidRDefault="003F1F42" w:rsidP="003F1F42">
      <w:pPr>
        <w:rPr>
          <w:rFonts w:eastAsiaTheme="minorEastAsia"/>
        </w:rPr>
      </w:pPr>
      <m:oMath>
        <m:r>
          <w:rPr>
            <w:rFonts w:ascii="Cambria Math" w:hAnsi="Cambria Math"/>
          </w:rPr>
          <m:t>Π</m:t>
        </m:r>
      </m:oMath>
      <w:r w:rsidRPr="00197255">
        <w:rPr>
          <w:rFonts w:eastAsiaTheme="minorEastAsia"/>
        </w:rPr>
        <w:t xml:space="preserve"> </w:t>
      </w:r>
      <w:proofErr w:type="gramStart"/>
      <w:r>
        <w:rPr>
          <w:rFonts w:eastAsiaTheme="minorEastAsia"/>
        </w:rPr>
        <w:t>is</w:t>
      </w:r>
      <w:proofErr w:type="gramEnd"/>
      <w:r>
        <w:rPr>
          <w:rFonts w:eastAsiaTheme="minorEastAsia"/>
        </w:rPr>
        <w:t xml:space="preserve"> a bijection provided that:</w:t>
      </w:r>
    </w:p>
    <w:p w:rsidR="003F1F42" w:rsidRPr="00EF38D7" w:rsidRDefault="003F1F42" w:rsidP="00FD0FAB">
      <w:pPr>
        <w:pStyle w:val="Paragraphedeliste"/>
        <w:numPr>
          <w:ilvl w:val="0"/>
          <w:numId w:val="18"/>
        </w:numPr>
        <w:rPr>
          <w:rFonts w:eastAsiaTheme="minorEastAsia"/>
        </w:rPr>
      </w:pPr>
      <m:oMath>
        <m:r>
          <m:rPr>
            <m:sty m:val="p"/>
          </m:rPr>
          <w:rPr>
            <w:rFonts w:ascii="Cambria Math" w:eastAsiaTheme="minorEastAsia" w:hAnsi="Cambria Math"/>
          </w:rPr>
          <m:t>P</m:t>
        </m:r>
      </m:oMath>
      <w:r>
        <w:rPr>
          <w:rFonts w:eastAsiaTheme="minorEastAsia"/>
        </w:rPr>
        <w:t xml:space="preserve"> and </w:t>
      </w:r>
      <m:oMath>
        <m:r>
          <m:rPr>
            <m:sty m:val="p"/>
          </m:rPr>
          <w:rPr>
            <w:rFonts w:ascii="Cambria Math" w:eastAsiaTheme="minorEastAsia" w:hAnsi="Cambria Math"/>
          </w:rPr>
          <m:t>K</m:t>
        </m:r>
      </m:oMath>
      <w:r>
        <w:rPr>
          <w:rFonts w:eastAsiaTheme="minorEastAsia"/>
        </w:rPr>
        <w:t xml:space="preserve"> are mutually prime numbers, </w:t>
      </w:r>
    </w:p>
    <w:p w:rsidR="003F1F42" w:rsidRDefault="003F1F42" w:rsidP="00FD0FAB">
      <w:pPr>
        <w:pStyle w:val="Paragraphedeliste"/>
        <w:numPr>
          <w:ilvl w:val="0"/>
          <w:numId w:val="18"/>
        </w:numPr>
        <w:rPr>
          <w:rFonts w:eastAsiaTheme="minorEastAsia"/>
        </w:rPr>
      </w:pPr>
      <m:oMath>
        <m:r>
          <m:rPr>
            <m:sty m:val="p"/>
          </m:rPr>
          <w:rPr>
            <w:rFonts w:ascii="Cambria Math" w:eastAsiaTheme="minorEastAsia" w:hAnsi="Cambria Math"/>
          </w:rPr>
          <m:t>Q</m:t>
        </m:r>
      </m:oMath>
      <w:r w:rsidRPr="00FD0FAB">
        <w:rPr>
          <w:rFonts w:eastAsiaTheme="minorEastAsia"/>
        </w:rPr>
        <w:t xml:space="preserve"> </w:t>
      </w:r>
      <w:r>
        <w:rPr>
          <w:rFonts w:eastAsiaTheme="minorEastAsia"/>
        </w:rPr>
        <w:t>is</w:t>
      </w:r>
      <w:r w:rsidRPr="005E38F2">
        <w:rPr>
          <w:rFonts w:eastAsiaTheme="minorEastAsia"/>
        </w:rPr>
        <w:t xml:space="preserve"> a divisor of </w:t>
      </w:r>
      <m:oMath>
        <m:r>
          <m:rPr>
            <m:sty m:val="p"/>
          </m:rPr>
          <w:rPr>
            <w:rFonts w:ascii="Cambria Math" w:eastAsiaTheme="minorEastAsia" w:hAnsi="Cambria Math"/>
          </w:rPr>
          <m:t>K,</m:t>
        </m:r>
      </m:oMath>
    </w:p>
    <w:p w:rsidR="003F1F42" w:rsidRPr="00EF38D7" w:rsidRDefault="003F1F42" w:rsidP="00FD0FAB">
      <w:pPr>
        <w:pStyle w:val="Paragraphedeliste"/>
        <w:numPr>
          <w:ilvl w:val="0"/>
          <w:numId w:val="18"/>
        </w:numPr>
        <w:rPr>
          <w:rFonts w:eastAsiaTheme="minorEastAsia"/>
        </w:rPr>
      </w:pPr>
      <w:proofErr w:type="gramStart"/>
      <w:r w:rsidRPr="00EF38D7">
        <w:rPr>
          <w:rFonts w:eastAsiaTheme="minorEastAsia"/>
        </w:rPr>
        <w:t>the</w:t>
      </w:r>
      <w:proofErr w:type="gramEnd"/>
      <w:r w:rsidRPr="00EF38D7">
        <w:rPr>
          <w:rFonts w:eastAsiaTheme="minorEastAsia"/>
        </w:rPr>
        <w:t xml:space="preserve"> values </w:t>
      </w:r>
      <m:oMath>
        <m:r>
          <m:rPr>
            <m:sty m:val="p"/>
          </m:rPr>
          <w:rPr>
            <w:rFonts w:ascii="Cambria Math" w:eastAsiaTheme="minorEastAsia" w:hAnsi="Cambria Math"/>
          </w:rPr>
          <m:t>S</m:t>
        </m:r>
        <m:d>
          <m:dPr>
            <m:ctrlPr>
              <w:rPr>
                <w:rFonts w:ascii="Cambria Math" w:eastAsiaTheme="minorEastAsia" w:hAnsi="Cambria Math"/>
              </w:rPr>
            </m:ctrlPr>
          </m:dPr>
          <m:e>
            <m:r>
              <m:rPr>
                <m:sty m:val="p"/>
              </m:rPr>
              <w:rPr>
                <w:rFonts w:ascii="Cambria Math" w:eastAsiaTheme="minorEastAsia" w:hAnsi="Cambria Math"/>
              </w:rPr>
              <m:t>0</m:t>
            </m:r>
          </m:e>
        </m:d>
        <m:r>
          <m:rPr>
            <m:sty m:val="p"/>
          </m:rPr>
          <w:rPr>
            <w:rFonts w:ascii="Cambria Math" w:eastAsiaTheme="minorEastAsia" w:hAnsi="Cambria Math"/>
          </w:rPr>
          <m:t>…S</m:t>
        </m:r>
        <m:d>
          <m:dPr>
            <m:ctrlPr>
              <w:rPr>
                <w:rFonts w:ascii="Cambria Math" w:eastAsiaTheme="minorEastAsia" w:hAnsi="Cambria Math"/>
              </w:rPr>
            </m:ctrlPr>
          </m:dPr>
          <m:e>
            <m:r>
              <m:rPr>
                <m:sty m:val="p"/>
              </m:rPr>
              <w:rPr>
                <w:rFonts w:ascii="Cambria Math" w:eastAsiaTheme="minorEastAsia" w:hAnsi="Cambria Math"/>
              </w:rPr>
              <m:t>Q-1</m:t>
            </m:r>
          </m:e>
        </m:d>
      </m:oMath>
      <w:r w:rsidRPr="00EF38D7">
        <w:rPr>
          <w:rFonts w:eastAsiaTheme="minorEastAsia"/>
        </w:rPr>
        <w:t xml:space="preserve"> belong to the </w:t>
      </w:r>
      <m:oMath>
        <m:r>
          <m:rPr>
            <m:sty m:val="p"/>
          </m:rPr>
          <w:rPr>
            <w:rFonts w:ascii="Cambria Math" w:eastAsiaTheme="minorEastAsia" w:hAnsi="Cambria Math"/>
          </w:rPr>
          <m:t>Q</m:t>
        </m:r>
      </m:oMath>
      <w:r w:rsidRPr="00EF38D7">
        <w:rPr>
          <w:rFonts w:eastAsiaTheme="minorEastAsia"/>
        </w:rPr>
        <w:t xml:space="preserve"> different congruence classes modulo </w:t>
      </w:r>
      <m:oMath>
        <m:r>
          <m:rPr>
            <m:sty m:val="p"/>
          </m:rPr>
          <w:rPr>
            <w:rFonts w:ascii="Cambria Math" w:eastAsiaTheme="minorEastAsia" w:hAnsi="Cambria Math"/>
          </w:rPr>
          <m:t>Q</m:t>
        </m:r>
      </m:oMath>
      <w:r w:rsidRPr="00EF38D7">
        <w:rPr>
          <w:rFonts w:eastAsiaTheme="minorEastAsia"/>
        </w:rPr>
        <w:t>.</w:t>
      </w:r>
    </w:p>
    <w:p w:rsidR="007C1D6F" w:rsidRPr="003F1F42" w:rsidRDefault="007C1D6F" w:rsidP="008B2857">
      <w:pPr>
        <w:pStyle w:val="Titre2"/>
      </w:pPr>
      <w:r>
        <w:t>Contention-free property</w:t>
      </w:r>
    </w:p>
    <w:p w:rsidR="003F1F42" w:rsidRPr="007C6ED1" w:rsidRDefault="003F1F42" w:rsidP="003F1F42">
      <w:pPr>
        <w:jc w:val="both"/>
        <w:rPr>
          <w:rFonts w:eastAsiaTheme="minorEastAsia"/>
          <w:b/>
        </w:rPr>
      </w:pPr>
      <w:r w:rsidRPr="007C6ED1">
        <w:rPr>
          <w:rFonts w:eastAsiaTheme="minorEastAsia"/>
          <w:b/>
        </w:rPr>
        <w:t>Th</w:t>
      </w:r>
      <w:r>
        <w:rPr>
          <w:rFonts w:eastAsiaTheme="minorEastAsia"/>
          <w:b/>
        </w:rPr>
        <w:t>e ARP</w:t>
      </w:r>
      <w:r w:rsidRPr="007C6ED1">
        <w:rPr>
          <w:rFonts w:eastAsiaTheme="minorEastAsia"/>
          <w:b/>
        </w:rPr>
        <w:t xml:space="preserve"> </w:t>
      </w:r>
      <w:proofErr w:type="spellStart"/>
      <w:r w:rsidRPr="007C6ED1">
        <w:rPr>
          <w:rFonts w:eastAsiaTheme="minorEastAsia"/>
          <w:b/>
        </w:rPr>
        <w:t>interleaver</w:t>
      </w:r>
      <w:proofErr w:type="spellEnd"/>
      <w:r w:rsidRPr="007C6ED1">
        <w:rPr>
          <w:rFonts w:eastAsiaTheme="minorEastAsia"/>
          <w:b/>
        </w:rPr>
        <w:t xml:space="preserve"> is contention-free for every window size </w:t>
      </w:r>
      <w:r w:rsidRPr="007C6ED1">
        <w:rPr>
          <w:rFonts w:ascii="Cambria Math" w:eastAsiaTheme="minorEastAsia" w:hAnsi="Cambria Math"/>
          <w:b/>
        </w:rPr>
        <w:t>𝑊</w:t>
      </w:r>
      <w:r w:rsidRPr="007C6ED1">
        <w:rPr>
          <w:rFonts w:eastAsiaTheme="minorEastAsia"/>
          <w:b/>
        </w:rPr>
        <w:t xml:space="preserve"> of </w:t>
      </w:r>
      <w:proofErr w:type="gramStart"/>
      <w:r w:rsidRPr="007C6ED1">
        <w:rPr>
          <w:rFonts w:eastAsiaTheme="minorEastAsia"/>
          <w:b/>
        </w:rPr>
        <w:t xml:space="preserve">length  </w:t>
      </w:r>
      <w:proofErr w:type="gramEnd"/>
      <m:oMath>
        <m:r>
          <m:rPr>
            <m:sty m:val="bi"/>
          </m:rPr>
          <w:rPr>
            <w:rFonts w:ascii="Cambria Math" w:hAnsi="Cambria Math"/>
          </w:rPr>
          <m:t>qQ</m:t>
        </m:r>
      </m:oMath>
      <w:r w:rsidRPr="007C6ED1">
        <w:rPr>
          <w:rFonts w:eastAsiaTheme="minorEastAsia"/>
          <w:b/>
        </w:rPr>
        <w:t xml:space="preserve">, provided that </w:t>
      </w:r>
      <m:oMath>
        <m:r>
          <m:rPr>
            <m:sty m:val="bi"/>
          </m:rPr>
          <w:rPr>
            <w:rFonts w:ascii="Cambria Math" w:hAnsi="Cambria Math"/>
          </w:rPr>
          <m:t>qQ</m:t>
        </m:r>
      </m:oMath>
      <w:r w:rsidRPr="007C6ED1">
        <w:rPr>
          <w:rFonts w:eastAsiaTheme="minorEastAsia"/>
          <w:b/>
        </w:rPr>
        <w:t xml:space="preserve"> is a divisor of </w:t>
      </w:r>
      <m:oMath>
        <m:r>
          <m:rPr>
            <m:sty m:val="bi"/>
          </m:rPr>
          <w:rPr>
            <w:rFonts w:ascii="Cambria Math" w:hAnsi="Cambria Math"/>
          </w:rPr>
          <m:t>K</m:t>
        </m:r>
      </m:oMath>
      <w:r w:rsidRPr="007C6ED1">
        <w:rPr>
          <w:rFonts w:eastAsiaTheme="minorEastAsia"/>
        </w:rPr>
        <w:t xml:space="preserve">, thus allowing a parallelism degree of </w:t>
      </w:r>
      <m:oMath>
        <m:r>
          <w:rPr>
            <w:rFonts w:ascii="Cambria Math" w:hAnsi="Cambria Math"/>
          </w:rPr>
          <m:t>qQ</m:t>
        </m:r>
      </m:oMath>
      <w:r w:rsidRPr="007C6ED1">
        <w:rPr>
          <w:rFonts w:eastAsiaTheme="minorEastAsia"/>
        </w:rPr>
        <w:t xml:space="preserve"> to be naturally achievable.</w:t>
      </w:r>
    </w:p>
    <w:p w:rsidR="003F1F42" w:rsidRDefault="003F1F42" w:rsidP="003F1F42">
      <w:pPr>
        <w:ind w:right="-800"/>
        <w:rPr>
          <w:rFonts w:eastAsiaTheme="minorEastAsia"/>
        </w:rPr>
      </w:pPr>
      <w:r w:rsidRPr="007C6ED1">
        <w:rPr>
          <w:rFonts w:eastAsiaTheme="minorEastAsia"/>
          <w:i/>
        </w:rPr>
        <w:t>Proof</w:t>
      </w:r>
      <w:r>
        <w:rPr>
          <w:rFonts w:eastAsiaTheme="minorEastAsia"/>
        </w:rPr>
        <w:t xml:space="preserve">: </w:t>
      </w:r>
      <m:oMath>
        <m:r>
          <w:rPr>
            <w:rFonts w:ascii="Cambria Math" w:hAnsi="Cambria Math"/>
          </w:rPr>
          <m:t>Π</m:t>
        </m:r>
        <m:d>
          <m:dPr>
            <m:ctrlPr>
              <w:rPr>
                <w:rFonts w:ascii="Cambria Math" w:hAnsi="Cambria Math"/>
              </w:rPr>
            </m:ctrlPr>
          </m:dPr>
          <m:e>
            <m:r>
              <w:rPr>
                <w:rFonts w:ascii="Cambria Math" w:hAnsi="Cambria Math"/>
              </w:rPr>
              <m:t>i+qQ</m:t>
            </m:r>
          </m:e>
        </m:d>
        <m:r>
          <w:rPr>
            <w:rFonts w:ascii="Cambria Math" w:hAnsi="Cambria Math"/>
          </w:rPr>
          <m:t>-Π</m:t>
        </m:r>
        <m:d>
          <m:dPr>
            <m:ctrlPr>
              <w:rPr>
                <w:rFonts w:ascii="Cambria Math" w:hAnsi="Cambria Math"/>
              </w:rPr>
            </m:ctrlPr>
          </m:dPr>
          <m:e>
            <m:r>
              <w:rPr>
                <w:rFonts w:ascii="Cambria Math" w:hAnsi="Cambria Math"/>
              </w:rPr>
              <m:t>i</m:t>
            </m:r>
          </m:e>
        </m:d>
        <m:r>
          <w:rPr>
            <w:rFonts w:ascii="Cambria Math" w:hAnsi="Cambria Math"/>
          </w:rPr>
          <m:t xml:space="preserve">=qPQ </m:t>
        </m:r>
        <w:proofErr w:type="gramStart"/>
        <m:r>
          <m:rPr>
            <m:nor/>
          </m:rPr>
          <w:rPr>
            <w:rFonts w:ascii="Cambria Math" w:hAnsi="Cambria Math"/>
          </w:rPr>
          <m:t xml:space="preserve">mod </m:t>
        </m:r>
        <w:proofErr w:type="gramEnd"/>
        <m:r>
          <w:rPr>
            <w:rFonts w:ascii="Cambria Math" w:hAnsi="Cambria Math"/>
          </w:rPr>
          <m:t>K</m:t>
        </m:r>
      </m:oMath>
      <w:r>
        <w:rPr>
          <w:rFonts w:eastAsiaTheme="minorEastAsia"/>
        </w:rPr>
        <w:t xml:space="preserve">. Consequently, if the memory is split into </w:t>
      </w:r>
      <m:oMath>
        <m:f>
          <m:fPr>
            <m:ctrlPr>
              <w:rPr>
                <w:rFonts w:ascii="Cambria Math" w:hAnsi="Cambria Math"/>
                <w:i/>
              </w:rPr>
            </m:ctrlPr>
          </m:fPr>
          <m:num>
            <m:r>
              <w:rPr>
                <w:rFonts w:ascii="Cambria Math" w:hAnsi="Cambria Math"/>
              </w:rPr>
              <m:t>K</m:t>
            </m:r>
          </m:num>
          <m:den>
            <m:r>
              <w:rPr>
                <w:rFonts w:ascii="Cambria Math" w:hAnsi="Cambria Math"/>
              </w:rPr>
              <m:t>qQ</m:t>
            </m:r>
          </m:den>
        </m:f>
      </m:oMath>
      <w:r>
        <w:rPr>
          <w:rFonts w:eastAsiaTheme="minorEastAsia"/>
        </w:rPr>
        <w:t xml:space="preserve"> memory banks of size </w:t>
      </w:r>
      <m:oMath>
        <m:r>
          <w:rPr>
            <w:rFonts w:ascii="Cambria Math" w:eastAsiaTheme="minorEastAsia" w:hAnsi="Cambria Math"/>
          </w:rPr>
          <m:t>W=</m:t>
        </m:r>
        <m:r>
          <w:rPr>
            <w:rFonts w:ascii="Cambria Math" w:hAnsi="Cambria Math"/>
          </w:rPr>
          <m:t>qQ</m:t>
        </m:r>
      </m:oMath>
      <w:r>
        <w:rPr>
          <w:rFonts w:eastAsiaTheme="minorEastAsia"/>
        </w:rPr>
        <w:t xml:space="preserve">, the symbols at interleaved addresses </w:t>
      </w:r>
      <m:oMath>
        <m:r>
          <w:rPr>
            <w:rFonts w:ascii="Cambria Math" w:eastAsiaTheme="minorEastAsia" w:hAnsi="Cambria Math"/>
          </w:rPr>
          <m:t xml:space="preserve"> i, i+</m:t>
        </m:r>
        <m:r>
          <m:rPr>
            <m:sty m:val="p"/>
          </m:rPr>
          <w:rPr>
            <w:rFonts w:ascii="Cambria Math" w:eastAsiaTheme="minorEastAsia" w:hAnsi="Cambria Math"/>
          </w:rPr>
          <m:t xml:space="preserve"> </m:t>
        </m:r>
        <m:r>
          <w:rPr>
            <w:rFonts w:ascii="Cambria Math" w:hAnsi="Cambria Math"/>
          </w:rPr>
          <m:t>qQ, i</m:t>
        </m:r>
        <m:r>
          <w:rPr>
            <w:rFonts w:ascii="Cambria Math" w:eastAsiaTheme="minorEastAsia" w:hAnsi="Cambria Math"/>
          </w:rPr>
          <m:t>+2qQ, i+3qQ,</m:t>
        </m:r>
        <m:r>
          <w:rPr>
            <w:rFonts w:ascii="Cambria Math" w:hAnsi="Cambria Math"/>
          </w:rPr>
          <m:t>…,</m:t>
        </m:r>
        <m:r>
          <w:rPr>
            <w:rFonts w:ascii="Cambria Math" w:eastAsiaTheme="minorEastAsia" w:hAnsi="Cambria Math"/>
          </w:rPr>
          <m:t>i+(</m:t>
        </m:r>
        <m:f>
          <m:fPr>
            <m:ctrlPr>
              <w:rPr>
                <w:rFonts w:ascii="Cambria Math" w:hAnsi="Cambria Math"/>
                <w:i/>
              </w:rPr>
            </m:ctrlPr>
          </m:fPr>
          <m:num>
            <m:r>
              <w:rPr>
                <w:rFonts w:ascii="Cambria Math" w:hAnsi="Cambria Math"/>
              </w:rPr>
              <m:t>K</m:t>
            </m:r>
          </m:num>
          <m:den>
            <m:r>
              <w:rPr>
                <w:rFonts w:ascii="Cambria Math" w:hAnsi="Cambria Math"/>
              </w:rPr>
              <m:t>qQ</m:t>
            </m:r>
          </m:den>
        </m:f>
        <m:r>
          <w:rPr>
            <w:rFonts w:ascii="Cambria Math" w:eastAsiaTheme="minorEastAsia" w:hAnsi="Cambria Math"/>
          </w:rPr>
          <m:t>-1)qQ</m:t>
        </m:r>
      </m:oMath>
      <w:r>
        <w:rPr>
          <w:rFonts w:eastAsiaTheme="minorEastAsia"/>
        </w:rPr>
        <w:t xml:space="preserve">,   (i.e. the </w:t>
      </w:r>
      <m:oMath>
        <m:f>
          <m:fPr>
            <m:ctrlPr>
              <w:rPr>
                <w:rFonts w:ascii="Cambria Math" w:hAnsi="Cambria Math"/>
                <w:i/>
              </w:rPr>
            </m:ctrlPr>
          </m:fPr>
          <m:num>
            <m:r>
              <w:rPr>
                <w:rFonts w:ascii="Cambria Math" w:hAnsi="Cambria Math"/>
              </w:rPr>
              <m:t>K</m:t>
            </m:r>
          </m:num>
          <m:den>
            <m:r>
              <w:rPr>
                <w:rFonts w:ascii="Cambria Math" w:hAnsi="Cambria Math"/>
              </w:rPr>
              <m:t>qQ</m:t>
            </m:r>
          </m:den>
        </m:f>
        <m:r>
          <w:rPr>
            <w:rFonts w:ascii="Cambria Math" w:hAnsi="Cambria Math"/>
          </w:rPr>
          <m:t xml:space="preserve"> </m:t>
        </m:r>
      </m:oMath>
      <w:r>
        <w:rPr>
          <w:rFonts w:eastAsiaTheme="minorEastAsia"/>
        </w:rPr>
        <w:t xml:space="preserve"> </w:t>
      </w:r>
      <w:r w:rsidRPr="00404427">
        <w:rPr>
          <w:rFonts w:eastAsiaTheme="minorEastAsia"/>
        </w:rPr>
        <w:t xml:space="preserve">symbols at the same address in the </w:t>
      </w:r>
      <m:oMath>
        <m:f>
          <m:fPr>
            <m:ctrlPr>
              <w:rPr>
                <w:rFonts w:ascii="Cambria Math" w:hAnsi="Cambria Math"/>
                <w:i/>
              </w:rPr>
            </m:ctrlPr>
          </m:fPr>
          <m:num>
            <m:r>
              <w:rPr>
                <w:rFonts w:ascii="Cambria Math" w:hAnsi="Cambria Math"/>
              </w:rPr>
              <m:t>K</m:t>
            </m:r>
          </m:num>
          <m:den>
            <m:r>
              <w:rPr>
                <w:rFonts w:ascii="Cambria Math" w:hAnsi="Cambria Math"/>
              </w:rPr>
              <m:t>qQ</m:t>
            </m:r>
          </m:den>
        </m:f>
        <m:r>
          <w:rPr>
            <w:rFonts w:ascii="Cambria Math" w:hAnsi="Cambria Math"/>
          </w:rPr>
          <m:t xml:space="preserve"> </m:t>
        </m:r>
      </m:oMath>
      <w:r>
        <w:rPr>
          <w:rFonts w:eastAsiaTheme="minorEastAsia"/>
        </w:rPr>
        <w:t xml:space="preserve"> different </w:t>
      </w:r>
      <w:r w:rsidRPr="00404427">
        <w:rPr>
          <w:rFonts w:eastAsiaTheme="minorEastAsia"/>
        </w:rPr>
        <w:t>memory banks</w:t>
      </w:r>
      <w:r>
        <w:rPr>
          <w:rFonts w:eastAsiaTheme="minorEastAsia"/>
        </w:rPr>
        <w:t xml:space="preserve">) come from the non-interleaved addresses </w:t>
      </w:r>
      <m:oMath>
        <m:r>
          <w:rPr>
            <w:rFonts w:ascii="Cambria Math" w:hAnsi="Cambria Math"/>
          </w:rPr>
          <m:t>Π</m:t>
        </m:r>
        <m:d>
          <m:dPr>
            <m:ctrlPr>
              <w:rPr>
                <w:rFonts w:ascii="Cambria Math" w:hAnsi="Cambria Math"/>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Π</m:t>
            </m:r>
            <m:d>
              <m:dPr>
                <m:ctrlPr>
                  <w:rPr>
                    <w:rFonts w:ascii="Cambria Math" w:hAnsi="Cambria Math"/>
                  </w:rPr>
                </m:ctrlPr>
              </m:dPr>
              <m:e>
                <m:r>
                  <w:rPr>
                    <w:rFonts w:ascii="Cambria Math" w:hAnsi="Cambria Math"/>
                  </w:rPr>
                  <m:t>i</m:t>
                </m:r>
              </m:e>
            </m:d>
            <m:r>
              <w:rPr>
                <w:rFonts w:ascii="Cambria Math" w:hAnsi="Cambria Math"/>
              </w:rPr>
              <m:t>+qPQ</m:t>
            </m:r>
          </m:e>
        </m:d>
        <m:r>
          <m:rPr>
            <m:nor/>
          </m:rPr>
          <w:rPr>
            <w:rFonts w:ascii="Cambria Math" w:hAnsi="Cambria Math"/>
          </w:rPr>
          <m:t>mod</m:t>
        </m:r>
        <m:r>
          <w:rPr>
            <w:rFonts w:ascii="Cambria Math" w:hAnsi="Cambria Math"/>
          </w:rPr>
          <m:t xml:space="preserve"> K, </m:t>
        </m:r>
        <m:d>
          <m:dPr>
            <m:ctrlPr>
              <w:rPr>
                <w:rFonts w:ascii="Cambria Math" w:hAnsi="Cambria Math"/>
                <w:i/>
              </w:rPr>
            </m:ctrlPr>
          </m:dPr>
          <m:e>
            <m:r>
              <w:rPr>
                <w:rFonts w:ascii="Cambria Math" w:hAnsi="Cambria Math"/>
              </w:rPr>
              <m:t>Π</m:t>
            </m:r>
            <m:d>
              <m:dPr>
                <m:ctrlPr>
                  <w:rPr>
                    <w:rFonts w:ascii="Cambria Math" w:hAnsi="Cambria Math"/>
                  </w:rPr>
                </m:ctrlPr>
              </m:dPr>
              <m:e>
                <m:r>
                  <w:rPr>
                    <w:rFonts w:ascii="Cambria Math" w:hAnsi="Cambria Math"/>
                  </w:rPr>
                  <m:t>i</m:t>
                </m:r>
              </m:e>
            </m:d>
            <m:r>
              <w:rPr>
                <w:rFonts w:ascii="Cambria Math" w:hAnsi="Cambria Math"/>
              </w:rPr>
              <m:t>+2qPQ</m:t>
            </m:r>
          </m:e>
        </m:d>
        <m:r>
          <m:rPr>
            <m:nor/>
          </m:rPr>
          <w:rPr>
            <w:rFonts w:ascii="Cambria Math" w:hAnsi="Cambria Math"/>
          </w:rPr>
          <m:t>mod</m:t>
        </m:r>
        <m:r>
          <w:rPr>
            <w:rFonts w:ascii="Cambria Math" w:hAnsi="Cambria Math"/>
          </w:rPr>
          <m:t xml:space="preserve"> K, </m:t>
        </m:r>
        <m:d>
          <m:dPr>
            <m:ctrlPr>
              <w:rPr>
                <w:rFonts w:ascii="Cambria Math" w:hAnsi="Cambria Math"/>
                <w:i/>
              </w:rPr>
            </m:ctrlPr>
          </m:dPr>
          <m:e>
            <m:r>
              <w:rPr>
                <w:rFonts w:ascii="Cambria Math" w:hAnsi="Cambria Math"/>
              </w:rPr>
              <m:t>Π</m:t>
            </m:r>
            <m:d>
              <m:dPr>
                <m:ctrlPr>
                  <w:rPr>
                    <w:rFonts w:ascii="Cambria Math" w:hAnsi="Cambria Math"/>
                  </w:rPr>
                </m:ctrlPr>
              </m:dPr>
              <m:e>
                <m:r>
                  <w:rPr>
                    <w:rFonts w:ascii="Cambria Math" w:hAnsi="Cambria Math"/>
                  </w:rPr>
                  <m:t>i</m:t>
                </m:r>
              </m:e>
            </m:d>
            <m:r>
              <w:rPr>
                <w:rFonts w:ascii="Cambria Math" w:hAnsi="Cambria Math"/>
              </w:rPr>
              <m:t>+3qPQ</m:t>
            </m:r>
          </m:e>
        </m:d>
        <m:r>
          <m:rPr>
            <m:nor/>
          </m:rPr>
          <w:rPr>
            <w:rFonts w:ascii="Cambria Math" w:hAnsi="Cambria Math"/>
          </w:rPr>
          <m:t>mod</m:t>
        </m:r>
        <m:r>
          <w:rPr>
            <w:rFonts w:ascii="Cambria Math" w:hAnsi="Cambria Math"/>
          </w:rPr>
          <m:t xml:space="preserve"> K,…,</m:t>
        </m:r>
        <m:d>
          <m:dPr>
            <m:ctrlPr>
              <w:rPr>
                <w:rFonts w:ascii="Cambria Math" w:hAnsi="Cambria Math"/>
                <w:i/>
              </w:rPr>
            </m:ctrlPr>
          </m:dPr>
          <m:e>
            <m:r>
              <w:rPr>
                <w:rFonts w:ascii="Cambria Math" w:hAnsi="Cambria Math"/>
              </w:rPr>
              <m:t>Π</m:t>
            </m:r>
            <m:d>
              <m:dPr>
                <m:ctrlPr>
                  <w:rPr>
                    <w:rFonts w:ascii="Cambria Math" w:hAnsi="Cambria Math"/>
                  </w:rPr>
                </m:ctrlPr>
              </m:dPr>
              <m:e>
                <m:r>
                  <w:rPr>
                    <w:rFonts w:ascii="Cambria Math" w:hAnsi="Cambria Math"/>
                  </w:rPr>
                  <m:t>i</m:t>
                </m:r>
              </m:e>
            </m:d>
            <m:r>
              <w:rPr>
                <w:rFonts w:ascii="Cambria Math" w:eastAsiaTheme="minorEastAsia" w:hAnsi="Cambria Math"/>
              </w:rPr>
              <m:t>+(</m:t>
            </m:r>
            <m:f>
              <m:fPr>
                <m:ctrlPr>
                  <w:rPr>
                    <w:rFonts w:ascii="Cambria Math" w:hAnsi="Cambria Math"/>
                    <w:i/>
                  </w:rPr>
                </m:ctrlPr>
              </m:fPr>
              <m:num>
                <m:r>
                  <w:rPr>
                    <w:rFonts w:ascii="Cambria Math" w:hAnsi="Cambria Math"/>
                  </w:rPr>
                  <m:t>K</m:t>
                </m:r>
              </m:num>
              <m:den>
                <m:r>
                  <w:rPr>
                    <w:rFonts w:ascii="Cambria Math" w:hAnsi="Cambria Math"/>
                  </w:rPr>
                  <m:t>qQ</m:t>
                </m:r>
              </m:den>
            </m:f>
            <m:r>
              <w:rPr>
                <w:rFonts w:ascii="Cambria Math" w:eastAsiaTheme="minorEastAsia" w:hAnsi="Cambria Math"/>
              </w:rPr>
              <m:t>-1)qPQ</m:t>
            </m:r>
          </m:e>
        </m:d>
        <m:r>
          <m:rPr>
            <m:nor/>
          </m:rPr>
          <w:rPr>
            <w:rFonts w:ascii="Cambria Math" w:hAnsi="Cambria Math"/>
          </w:rPr>
          <m:t>mod</m:t>
        </m:r>
        <m:r>
          <w:rPr>
            <w:rFonts w:ascii="Cambria Math" w:hAnsi="Cambria Math"/>
          </w:rPr>
          <m:t xml:space="preserve"> K </m:t>
        </m:r>
      </m:oMath>
      <w:r>
        <w:rPr>
          <w:rFonts w:eastAsiaTheme="minorEastAsia"/>
        </w:rPr>
        <w:t xml:space="preserve">, which represent the </w:t>
      </w:r>
      <w:r w:rsidRPr="00611A0D">
        <w:rPr>
          <w:rFonts w:eastAsiaTheme="minorEastAsia"/>
        </w:rPr>
        <w:t>same address in the</w:t>
      </w:r>
      <w:r>
        <w:rPr>
          <w:rFonts w:eastAsiaTheme="minorEastAsia"/>
        </w:rPr>
        <w:t xml:space="preserve"> </w:t>
      </w:r>
      <m:oMath>
        <m:f>
          <m:fPr>
            <m:ctrlPr>
              <w:rPr>
                <w:rFonts w:ascii="Cambria Math" w:hAnsi="Cambria Math"/>
                <w:i/>
              </w:rPr>
            </m:ctrlPr>
          </m:fPr>
          <m:num>
            <m:r>
              <w:rPr>
                <w:rFonts w:ascii="Cambria Math" w:hAnsi="Cambria Math"/>
              </w:rPr>
              <m:t>K</m:t>
            </m:r>
          </m:num>
          <m:den>
            <m:r>
              <w:rPr>
                <w:rFonts w:ascii="Cambria Math" w:hAnsi="Cambria Math"/>
              </w:rPr>
              <m:t>qQ</m:t>
            </m:r>
          </m:den>
        </m:f>
      </m:oMath>
      <w:r>
        <w:rPr>
          <w:rFonts w:eastAsiaTheme="minorEastAsia"/>
        </w:rPr>
        <w:t xml:space="preserve"> different </w:t>
      </w:r>
      <w:r w:rsidRPr="00611A0D">
        <w:rPr>
          <w:rFonts w:eastAsiaTheme="minorEastAsia"/>
        </w:rPr>
        <w:t>memory banks</w:t>
      </w:r>
      <w:r>
        <w:rPr>
          <w:rFonts w:eastAsiaTheme="minorEastAsia"/>
        </w:rPr>
        <w:t xml:space="preserve">, provided that </w:t>
      </w:r>
      <m:oMath>
        <m:r>
          <w:rPr>
            <w:rFonts w:ascii="Cambria Math" w:hAnsi="Cambria Math"/>
          </w:rPr>
          <m:t>P</m:t>
        </m:r>
      </m:oMath>
      <w:r>
        <w:rPr>
          <w:rFonts w:eastAsiaTheme="minorEastAsia"/>
        </w:rPr>
        <w:t xml:space="preserve"> and </w:t>
      </w:r>
      <m:oMath>
        <m:r>
          <w:rPr>
            <w:rFonts w:ascii="Cambria Math" w:hAnsi="Cambria Math"/>
          </w:rPr>
          <m:t xml:space="preserve">K </m:t>
        </m:r>
      </m:oMath>
      <w:r>
        <w:rPr>
          <w:rFonts w:eastAsiaTheme="minorEastAsia"/>
        </w:rPr>
        <w:t>are mutually prime numbers.</w:t>
      </w:r>
    </w:p>
    <w:p w:rsidR="003F1F42" w:rsidRDefault="003F1F42" w:rsidP="003F1F42">
      <w:pPr>
        <w:ind w:right="-800"/>
        <w:rPr>
          <w:rFonts w:eastAsiaTheme="minorEastAsia"/>
        </w:rPr>
      </w:pPr>
      <w:r w:rsidRPr="00C96919">
        <w:rPr>
          <w:rFonts w:eastAsiaTheme="minorEastAsia"/>
          <w:i/>
        </w:rPr>
        <w:lastRenderedPageBreak/>
        <w:t>Example</w:t>
      </w:r>
      <w:r>
        <w:rPr>
          <w:rFonts w:eastAsiaTheme="minorEastAsia"/>
        </w:rPr>
        <w:t xml:space="preserve">: for </w:t>
      </w:r>
      <w:r>
        <w:t xml:space="preserve">information message length </w:t>
      </w:r>
      <m:oMath>
        <m:r>
          <w:rPr>
            <w:rFonts w:ascii="Cambria Math" w:hAnsi="Cambria Math"/>
          </w:rPr>
          <m:t>K=8000</m:t>
        </m:r>
      </m:oMath>
      <w:r>
        <w:rPr>
          <w:rFonts w:eastAsiaTheme="minorEastAsia"/>
        </w:rPr>
        <w:t xml:space="preserve">,  puncturing mask length </w:t>
      </w:r>
      <m:oMath>
        <m:r>
          <w:rPr>
            <w:rFonts w:ascii="Cambria Math" w:eastAsiaTheme="minorEastAsia" w:hAnsi="Cambria Math"/>
          </w:rPr>
          <m:t>Q=16</m:t>
        </m:r>
      </m:oMath>
      <w:r>
        <w:rPr>
          <w:rFonts w:eastAsiaTheme="minorEastAsia"/>
        </w:rPr>
        <w:t>, the interleaver structure allows natural parallelism degrees equal to 2, 4, 5, 10, 20, 25, 50, 100, 125, 250, 500 (</w:t>
      </w:r>
      <w:proofErr w:type="spellStart"/>
      <w:r w:rsidRPr="00C96919">
        <w:rPr>
          <w:rFonts w:eastAsiaTheme="minorEastAsia"/>
          <w:i/>
        </w:rPr>
        <w:t>i</w:t>
      </w:r>
      <w:proofErr w:type="spellEnd"/>
      <w:r w:rsidRPr="00C96919">
        <w:rPr>
          <w:rFonts w:eastAsiaTheme="minorEastAsia"/>
          <w:i/>
        </w:rPr>
        <w:t>. e.</w:t>
      </w:r>
      <w:r>
        <w:rPr>
          <w:rFonts w:eastAsiaTheme="minorEastAsia"/>
        </w:rPr>
        <w:t xml:space="preserve"> for integer values of </w:t>
      </w:r>
      <m:oMath>
        <m:f>
          <m:fPr>
            <m:ctrlPr>
              <w:rPr>
                <w:rFonts w:ascii="Cambria Math" w:hAnsi="Cambria Math"/>
                <w:i/>
              </w:rPr>
            </m:ctrlPr>
          </m:fPr>
          <m:num>
            <m:r>
              <w:rPr>
                <w:rFonts w:ascii="Cambria Math" w:hAnsi="Cambria Math"/>
              </w:rPr>
              <m:t>K</m:t>
            </m:r>
          </m:num>
          <m:den>
            <m:r>
              <w:rPr>
                <w:rFonts w:ascii="Cambria Math" w:hAnsi="Cambria Math"/>
              </w:rPr>
              <m:t>qQ</m:t>
            </m:r>
          </m:den>
        </m:f>
      </m:oMath>
      <w:r>
        <w:rPr>
          <w:rFonts w:eastAsiaTheme="minorEastAsia"/>
        </w:rPr>
        <w:t>).</w:t>
      </w:r>
    </w:p>
    <w:p w:rsidR="00BF5D6C" w:rsidRDefault="008B2857" w:rsidP="008B2857">
      <w:pPr>
        <w:pStyle w:val="Titre2"/>
      </w:pPr>
      <w:r>
        <w:t>Principle of s</w:t>
      </w:r>
      <w:r w:rsidR="00441078">
        <w:t>election</w:t>
      </w:r>
      <w:r w:rsidR="00BF5D6C">
        <w:t xml:space="preserve"> of the </w:t>
      </w:r>
      <w:proofErr w:type="spellStart"/>
      <w:r w:rsidR="00BF5D6C">
        <w:t>interleaver</w:t>
      </w:r>
      <w:proofErr w:type="spellEnd"/>
      <w:r w:rsidR="00BF5D6C">
        <w:t xml:space="preserve"> parameters, </w:t>
      </w:r>
      <m:oMath>
        <m:r>
          <m:rPr>
            <m:sty m:val="bi"/>
          </m:rPr>
          <w:rPr>
            <w:rFonts w:ascii="Cambria Math" w:hAnsi="Cambria Math"/>
          </w:rPr>
          <m:t>S</m:t>
        </m:r>
        <m:d>
          <m:dPr>
            <m:ctrlPr>
              <w:rPr>
                <w:rFonts w:ascii="Cambria Math" w:hAnsi="Cambria Math"/>
                <w:i/>
              </w:rPr>
            </m:ctrlPr>
          </m:dPr>
          <m:e>
            <m:r>
              <m:rPr>
                <m:sty m:val="bi"/>
              </m:rPr>
              <w:rPr>
                <w:rFonts w:ascii="Cambria Math" w:hAnsi="Cambria Math"/>
              </w:rPr>
              <m:t>0</m:t>
            </m:r>
          </m:e>
        </m:d>
        <m:r>
          <m:rPr>
            <m:sty m:val="bi"/>
          </m:rPr>
          <w:rPr>
            <w:rFonts w:ascii="Cambria Math" w:hAnsi="Cambria Math"/>
          </w:rPr>
          <m:t>…S</m:t>
        </m:r>
        <m:d>
          <m:dPr>
            <m:ctrlPr>
              <w:rPr>
                <w:rFonts w:ascii="Cambria Math" w:hAnsi="Cambria Math"/>
                <w:i/>
              </w:rPr>
            </m:ctrlPr>
          </m:dPr>
          <m:e>
            <m:r>
              <m:rPr>
                <m:sty m:val="bi"/>
              </m:rPr>
              <w:rPr>
                <w:rFonts w:ascii="Cambria Math" w:hAnsi="Cambria Math"/>
              </w:rPr>
              <m:t>Q-1</m:t>
            </m:r>
          </m:e>
        </m:d>
        <m:r>
          <m:rPr>
            <m:sty m:val="bi"/>
          </m:rPr>
          <w:rPr>
            <w:rFonts w:ascii="Cambria Math" w:hAnsi="Cambria Math"/>
          </w:rPr>
          <m:t xml:space="preserve"> </m:t>
        </m:r>
        <m:r>
          <m:rPr>
            <m:sty m:val="b"/>
          </m:rPr>
          <w:rPr>
            <w:rFonts w:ascii="Cambria Math" w:hAnsi="Cambria Math"/>
          </w:rPr>
          <m:t>and</m:t>
        </m:r>
        <m:r>
          <m:rPr>
            <m:sty m:val="bi"/>
          </m:rPr>
          <w:rPr>
            <w:rFonts w:ascii="Cambria Math" w:hAnsi="Cambria Math"/>
          </w:rPr>
          <m:t xml:space="preserve"> P</m:t>
        </m:r>
      </m:oMath>
    </w:p>
    <w:p w:rsidR="00BF5D6C" w:rsidRDefault="009129A8" w:rsidP="0088454B">
      <w:r>
        <w:t>S</w:t>
      </w:r>
      <w:r w:rsidR="0088454B">
        <w:t>e</w:t>
      </w:r>
      <w:r w:rsidR="007D66A5">
        <w:t>le</w:t>
      </w:r>
      <w:r w:rsidR="0088454B">
        <w:t>cti</w:t>
      </w:r>
      <w:r>
        <w:t xml:space="preserve">ng the values of </w:t>
      </w:r>
      <w:r w:rsidR="0088454B">
        <w:t xml:space="preserve">parameters </w:t>
      </w:r>
      <m:oMath>
        <m:r>
          <w:rPr>
            <w:rFonts w:ascii="Cambria Math" w:hAnsi="Cambria Math"/>
          </w:rPr>
          <m:t>S</m:t>
        </m:r>
        <m:d>
          <m:dPr>
            <m:ctrlPr>
              <w:rPr>
                <w:rFonts w:ascii="Cambria Math" w:hAnsi="Cambria Math"/>
                <w:i/>
              </w:rPr>
            </m:ctrlPr>
          </m:dPr>
          <m:e>
            <m:r>
              <w:rPr>
                <w:rFonts w:ascii="Cambria Math" w:hAnsi="Cambria Math"/>
              </w:rPr>
              <m:t>0</m:t>
            </m:r>
          </m:e>
        </m:d>
        <m:r>
          <w:rPr>
            <w:rFonts w:ascii="Cambria Math" w:hAnsi="Cambria Math"/>
          </w:rPr>
          <m:t>…S</m:t>
        </m:r>
        <m:d>
          <m:dPr>
            <m:ctrlPr>
              <w:rPr>
                <w:rFonts w:ascii="Cambria Math" w:hAnsi="Cambria Math"/>
                <w:i/>
              </w:rPr>
            </m:ctrlPr>
          </m:dPr>
          <m:e>
            <m:r>
              <w:rPr>
                <w:rFonts w:ascii="Cambria Math" w:hAnsi="Cambria Math"/>
              </w:rPr>
              <m:t>Q-1</m:t>
            </m:r>
          </m:e>
        </m:d>
        <m:r>
          <w:rPr>
            <w:rFonts w:ascii="Cambria Math" w:hAnsi="Cambria Math"/>
          </w:rPr>
          <m:t xml:space="preserve"> </m:t>
        </m:r>
        <m:r>
          <m:rPr>
            <m:sty m:val="p"/>
          </m:rPr>
          <w:rPr>
            <w:rFonts w:ascii="Cambria Math" w:hAnsi="Cambria Math"/>
          </w:rPr>
          <m:t>and</m:t>
        </m:r>
        <m:r>
          <w:rPr>
            <w:rFonts w:ascii="Cambria Math" w:hAnsi="Cambria Math"/>
          </w:rPr>
          <m:t xml:space="preserve"> P</m:t>
        </m:r>
      </m:oMath>
      <w:r>
        <w:t xml:space="preserve"> involves the following steps, partially described in </w:t>
      </w:r>
      <w:r>
        <w:fldChar w:fldCharType="begin"/>
      </w:r>
      <w:r>
        <w:instrText xml:space="preserve"> REF _Ref450145107 \r \h </w:instrText>
      </w:r>
      <w:r>
        <w:fldChar w:fldCharType="separate"/>
      </w:r>
      <w:r w:rsidR="00E53153">
        <w:t>[1]</w:t>
      </w:r>
      <w:r>
        <w:fldChar w:fldCharType="end"/>
      </w:r>
      <w:r>
        <w:t>:</w:t>
      </w:r>
    </w:p>
    <w:p w:rsidR="0088454B" w:rsidRDefault="009129A8" w:rsidP="009129A8">
      <w:pPr>
        <w:pStyle w:val="Paragraphedeliste"/>
        <w:numPr>
          <w:ilvl w:val="0"/>
          <w:numId w:val="18"/>
        </w:numPr>
      </w:pPr>
      <w:r w:rsidRPr="009129A8">
        <w:t>Selection of</w:t>
      </w:r>
      <w:r>
        <w:rPr>
          <w:i/>
        </w:rPr>
        <w:t xml:space="preserve"> </w:t>
      </w:r>
      <w:r w:rsidR="007D66A5" w:rsidRPr="007D66A5">
        <w:rPr>
          <w:i/>
        </w:rPr>
        <w:t>P</w:t>
      </w:r>
      <w:r w:rsidR="007D66A5">
        <w:t xml:space="preserve">: only the values of </w:t>
      </w:r>
      <w:r w:rsidR="007D66A5" w:rsidRPr="007D66A5">
        <w:rPr>
          <w:i/>
        </w:rPr>
        <w:t>P</w:t>
      </w:r>
      <w:r w:rsidR="007D66A5">
        <w:t xml:space="preserve"> ensuring a high minimum span of the regular </w:t>
      </w:r>
      <w:proofErr w:type="spellStart"/>
      <w:r w:rsidR="007D66A5">
        <w:t>interleaver</w:t>
      </w:r>
      <w:proofErr w:type="spellEnd"/>
      <w:r w:rsidR="007D66A5">
        <w:t xml:space="preserve"> (</w:t>
      </w:r>
      <m:oMath>
        <m:r>
          <w:rPr>
            <w:rFonts w:ascii="Cambria Math" w:hAnsi="Cambria Math"/>
          </w:rPr>
          <m:t>Π</m:t>
        </m:r>
        <m:d>
          <m:dPr>
            <m:ctrlPr>
              <w:rPr>
                <w:rFonts w:ascii="Cambria Math" w:hAnsi="Cambria Math"/>
              </w:rPr>
            </m:ctrlPr>
          </m:dPr>
          <m:e>
            <m:r>
              <w:rPr>
                <w:rFonts w:ascii="Cambria Math" w:hAnsi="Cambria Math"/>
              </w:rPr>
              <m:t>i</m:t>
            </m:r>
          </m:e>
        </m:d>
        <m:r>
          <w:rPr>
            <w:rFonts w:ascii="Cambria Math" w:hAnsi="Cambria Math"/>
          </w:rPr>
          <m:t xml:space="preserve">=P×i </m:t>
        </m:r>
        <m:r>
          <m:rPr>
            <m:sty m:val="p"/>
          </m:rPr>
          <w:rPr>
            <w:rFonts w:ascii="Cambria Math" w:hAnsi="Cambria Math"/>
          </w:rPr>
          <m:t>mod</m:t>
        </m:r>
        <m:r>
          <w:rPr>
            <w:rFonts w:ascii="Cambria Math" w:hAnsi="Cambria Math"/>
          </w:rPr>
          <m:t xml:space="preserve"> K</m:t>
        </m:r>
      </m:oMath>
      <w:r w:rsidR="007D66A5">
        <w:t>) are retained;</w:t>
      </w:r>
    </w:p>
    <w:p w:rsidR="007D66A5" w:rsidRPr="007D66A5" w:rsidRDefault="007D66A5" w:rsidP="009129A8">
      <w:pPr>
        <w:pStyle w:val="Paragraphedeliste"/>
        <w:numPr>
          <w:ilvl w:val="0"/>
          <w:numId w:val="18"/>
        </w:numPr>
      </w:pPr>
      <w:r w:rsidRPr="007D66A5">
        <w:t xml:space="preserve">In the puncturing </w:t>
      </w:r>
      <w:r>
        <w:t xml:space="preserve">pattern of length </w:t>
      </w:r>
      <w:r w:rsidRPr="009129A8">
        <w:rPr>
          <w:i/>
        </w:rPr>
        <w:t>Q</w:t>
      </w:r>
      <w:r>
        <w:t>, the data positions are sorted according to their protection level;</w:t>
      </w:r>
    </w:p>
    <w:p w:rsidR="00FD0FAB" w:rsidRPr="00FD0FAB" w:rsidRDefault="007D66A5" w:rsidP="009129A8">
      <w:pPr>
        <w:pStyle w:val="Paragraphedeliste"/>
        <w:numPr>
          <w:ilvl w:val="0"/>
          <w:numId w:val="18"/>
        </w:numPr>
      </w:pPr>
      <m:oMath>
        <m:r>
          <w:rPr>
            <w:rFonts w:ascii="Cambria Math" w:hAnsi="Cambria Math"/>
          </w:rPr>
          <m:t>S</m:t>
        </m:r>
        <m:d>
          <m:dPr>
            <m:ctrlPr>
              <w:rPr>
                <w:rFonts w:ascii="Cambria Math" w:hAnsi="Cambria Math"/>
                <w:i/>
              </w:rPr>
            </m:ctrlPr>
          </m:dPr>
          <m:e>
            <m:r>
              <w:rPr>
                <w:rFonts w:ascii="Cambria Math" w:hAnsi="Cambria Math"/>
              </w:rPr>
              <m:t>0</m:t>
            </m:r>
          </m:e>
        </m:d>
        <m:r>
          <w:rPr>
            <w:rFonts w:ascii="Cambria Math" w:hAnsi="Cambria Math"/>
          </w:rPr>
          <m:t>…S</m:t>
        </m:r>
        <m:d>
          <m:dPr>
            <m:ctrlPr>
              <w:rPr>
                <w:rFonts w:ascii="Cambria Math" w:hAnsi="Cambria Math"/>
                <w:i/>
              </w:rPr>
            </m:ctrlPr>
          </m:dPr>
          <m:e>
            <m:r>
              <w:rPr>
                <w:rFonts w:ascii="Cambria Math" w:hAnsi="Cambria Math"/>
              </w:rPr>
              <m:t>Q-1</m:t>
            </m:r>
          </m:e>
        </m:d>
      </m:oMath>
      <w:r>
        <w:rPr>
          <w:rFonts w:eastAsiaTheme="minorEastAsia"/>
        </w:rPr>
        <w:t xml:space="preserve">: </w:t>
      </w:r>
      <w:r w:rsidR="00441078">
        <w:rPr>
          <w:rFonts w:eastAsiaTheme="minorEastAsia"/>
        </w:rPr>
        <w:t xml:space="preserve">the values of these parameters are chosen </w:t>
      </w:r>
      <w:r w:rsidR="00801864">
        <w:rPr>
          <w:rFonts w:eastAsiaTheme="minorEastAsia"/>
        </w:rPr>
        <w:t xml:space="preserve">in a such a way that </w:t>
      </w:r>
      <w:r w:rsidR="009129A8">
        <w:rPr>
          <w:rFonts w:eastAsiaTheme="minorEastAsia"/>
        </w:rPr>
        <w:t xml:space="preserve">data positions with a good level of protection </w:t>
      </w:r>
      <w:r w:rsidR="00FD0FAB">
        <w:rPr>
          <w:rFonts w:eastAsiaTheme="minorEastAsia"/>
        </w:rPr>
        <w:t xml:space="preserve">in the puncturing pattern </w:t>
      </w:r>
      <w:r w:rsidR="009129A8">
        <w:rPr>
          <w:rFonts w:eastAsiaTheme="minorEastAsia"/>
        </w:rPr>
        <w:t xml:space="preserve">are connected with data positions with a poor level of protection. </w:t>
      </w:r>
    </w:p>
    <w:p w:rsidR="00441078" w:rsidRPr="00441078" w:rsidRDefault="009129A8" w:rsidP="009129A8">
      <w:pPr>
        <w:pStyle w:val="Paragraphedeliste"/>
        <w:numPr>
          <w:ilvl w:val="0"/>
          <w:numId w:val="18"/>
        </w:numPr>
      </w:pPr>
      <w:r>
        <w:rPr>
          <w:rFonts w:eastAsiaTheme="minorEastAsia"/>
        </w:rPr>
        <w:t xml:space="preserve">Only the resulting </w:t>
      </w:r>
      <w:proofErr w:type="spellStart"/>
      <w:r>
        <w:rPr>
          <w:rFonts w:eastAsiaTheme="minorEastAsia"/>
        </w:rPr>
        <w:t>interleavers</w:t>
      </w:r>
      <w:proofErr w:type="spellEnd"/>
      <w:r>
        <w:rPr>
          <w:rFonts w:eastAsiaTheme="minorEastAsia"/>
        </w:rPr>
        <w:t xml:space="preserve"> with </w:t>
      </w:r>
      <w:r>
        <w:t>a high minimum span</w:t>
      </w:r>
      <w:r>
        <w:rPr>
          <w:rFonts w:eastAsiaTheme="minorEastAsia"/>
        </w:rPr>
        <w:t xml:space="preserve"> and a high correlation girth are kept</w:t>
      </w:r>
      <w:r w:rsidR="00FD0FAB">
        <w:rPr>
          <w:rFonts w:eastAsiaTheme="minorEastAsia"/>
        </w:rPr>
        <w:t xml:space="preserve"> and their minimum Hamming distance is evaluated</w:t>
      </w:r>
      <w:r w:rsidR="00FD0FAB" w:rsidRPr="00FD0FAB">
        <w:t>.</w:t>
      </w:r>
    </w:p>
    <w:p w:rsidR="007D66A5" w:rsidRDefault="00441078" w:rsidP="00441078">
      <w:pPr>
        <w:rPr>
          <w:rFonts w:eastAsiaTheme="minorEastAsia"/>
        </w:rPr>
      </w:pPr>
      <w:r>
        <w:rPr>
          <w:rFonts w:eastAsiaTheme="minorEastAsia"/>
        </w:rPr>
        <w:t>This selection process can be applied in different ways:</w:t>
      </w:r>
    </w:p>
    <w:p w:rsidR="00441078" w:rsidRDefault="00441078" w:rsidP="00441078">
      <w:pPr>
        <w:pStyle w:val="Paragraphedeliste"/>
        <w:numPr>
          <w:ilvl w:val="0"/>
          <w:numId w:val="23"/>
        </w:numPr>
      </w:pPr>
      <w:r>
        <w:t>To jointly optimize the code performance for each code rate and block length: a set of parameters is then computed for each rate/length combination</w:t>
      </w:r>
      <w:r w:rsidR="008B2857">
        <w:t xml:space="preserve"> (method applied to obtain the parameters described in section </w:t>
      </w:r>
      <w:r w:rsidR="008B2857">
        <w:fldChar w:fldCharType="begin"/>
      </w:r>
      <w:r w:rsidR="008B2857">
        <w:instrText xml:space="preserve"> REF _Ref456943266 \r \h </w:instrText>
      </w:r>
      <w:r w:rsidR="008B2857">
        <w:fldChar w:fldCharType="separate"/>
      </w:r>
      <w:r w:rsidR="008B2857">
        <w:t>7.1</w:t>
      </w:r>
      <w:r w:rsidR="008B2857">
        <w:fldChar w:fldCharType="end"/>
      </w:r>
      <w:r w:rsidR="008B2857">
        <w:t>)</w:t>
      </w:r>
      <w:r>
        <w:t>;</w:t>
      </w:r>
    </w:p>
    <w:p w:rsidR="00441078" w:rsidRDefault="00441078" w:rsidP="00441078">
      <w:pPr>
        <w:pStyle w:val="Paragraphedeliste"/>
        <w:numPr>
          <w:ilvl w:val="0"/>
          <w:numId w:val="23"/>
        </w:numPr>
      </w:pPr>
      <w:r>
        <w:t>To design rate-compatible codes: the parameters are optimized for the highest code rate</w:t>
      </w:r>
      <w:r w:rsidR="00801864">
        <w:t>. The selected set of parameters is valid for all coding rates</w:t>
      </w:r>
      <w:r w:rsidR="008B2857">
        <w:t xml:space="preserve"> (method applied to obtain the parameters described in section</w:t>
      </w:r>
      <w:r w:rsidR="00D12649">
        <w:t xml:space="preserve"> </w:t>
      </w:r>
      <w:r w:rsidR="00D12649">
        <w:fldChar w:fldCharType="begin"/>
      </w:r>
      <w:r w:rsidR="00D12649">
        <w:instrText xml:space="preserve"> REF _Ref456943524 \r \h </w:instrText>
      </w:r>
      <w:r w:rsidR="00D12649">
        <w:fldChar w:fldCharType="separate"/>
      </w:r>
      <w:r w:rsidR="00D12649">
        <w:t>7.2</w:t>
      </w:r>
      <w:r w:rsidR="00D12649">
        <w:fldChar w:fldCharType="end"/>
      </w:r>
      <w:r w:rsidR="008B2857">
        <w:t>)</w:t>
      </w:r>
      <w:r w:rsidR="00801864">
        <w:t>.</w:t>
      </w:r>
    </w:p>
    <w:p w:rsidR="000C1CC9" w:rsidRDefault="000C1CC9" w:rsidP="000C1CC9">
      <w:pPr>
        <w:pStyle w:val="Titre1"/>
        <w:tabs>
          <w:tab w:val="clear" w:pos="432"/>
        </w:tabs>
      </w:pPr>
      <w:bookmarkStart w:id="8" w:name="_Ref456944074"/>
      <w:r>
        <w:t xml:space="preserve">Puncturing patterns and </w:t>
      </w:r>
      <w:proofErr w:type="spellStart"/>
      <w:r>
        <w:t>interleaver</w:t>
      </w:r>
      <w:proofErr w:type="spellEnd"/>
      <w:r>
        <w:t xml:space="preserve"> parameters used for results presented at RAN1#85 in </w:t>
      </w:r>
      <w:r w:rsidRPr="00874672">
        <w:t>R1-164635</w:t>
      </w:r>
      <w:bookmarkEnd w:id="8"/>
      <w:r>
        <w:t xml:space="preserve"> </w:t>
      </w:r>
    </w:p>
    <w:p w:rsidR="000C1CC9" w:rsidRDefault="000C1CC9" w:rsidP="000C1CC9">
      <w:pPr>
        <w:spacing w:before="240"/>
      </w:pPr>
      <w:r>
        <w:t xml:space="preserve">The puncturing masks and the ARP </w:t>
      </w:r>
      <w:proofErr w:type="spellStart"/>
      <w:r>
        <w:t>interleaver</w:t>
      </w:r>
      <w:proofErr w:type="spellEnd"/>
      <w:r>
        <w:t xml:space="preserve"> parameters for the different coding rates and information frame sizes are listed in the following tables:</w:t>
      </w:r>
    </w:p>
    <w:tbl>
      <w:tblPr>
        <w:tblStyle w:val="Grilledutableau"/>
        <w:tblW w:w="0" w:type="auto"/>
        <w:tblLook w:val="04A0" w:firstRow="1" w:lastRow="0" w:firstColumn="1" w:lastColumn="0" w:noHBand="0" w:noVBand="1"/>
      </w:tblPr>
      <w:tblGrid>
        <w:gridCol w:w="675"/>
        <w:gridCol w:w="1843"/>
        <w:gridCol w:w="7028"/>
      </w:tblGrid>
      <w:tr w:rsidR="000C1CC9" w:rsidTr="00760636">
        <w:tc>
          <w:tcPr>
            <w:tcW w:w="675" w:type="dxa"/>
          </w:tcPr>
          <w:p w:rsidR="000C1CC9" w:rsidRPr="00760636" w:rsidRDefault="000C1CC9" w:rsidP="00760636">
            <w:pPr>
              <w:jc w:val="center"/>
              <w:rPr>
                <w:b/>
                <w:i/>
              </w:rPr>
            </w:pPr>
            <w:r w:rsidRPr="00760636">
              <w:rPr>
                <w:b/>
                <w:i/>
              </w:rPr>
              <w:t>R</w:t>
            </w:r>
          </w:p>
        </w:tc>
        <w:tc>
          <w:tcPr>
            <w:tcW w:w="1843" w:type="dxa"/>
          </w:tcPr>
          <w:p w:rsidR="000C1CC9" w:rsidRPr="00760636" w:rsidRDefault="000C1CC9" w:rsidP="00760636">
            <w:pPr>
              <w:jc w:val="center"/>
              <w:rPr>
                <w:b/>
                <w:i/>
              </w:rPr>
            </w:pPr>
            <w:r w:rsidRPr="00760636">
              <w:rPr>
                <w:b/>
                <w:i/>
              </w:rPr>
              <w:t>K</w:t>
            </w:r>
          </w:p>
        </w:tc>
        <w:tc>
          <w:tcPr>
            <w:tcW w:w="7028" w:type="dxa"/>
          </w:tcPr>
          <w:p w:rsidR="000C1CC9" w:rsidRPr="00760636" w:rsidRDefault="000C1CC9" w:rsidP="000C1CC9">
            <w:pPr>
              <w:jc w:val="center"/>
              <w:rPr>
                <w:b/>
                <w:lang w:val="en-US"/>
              </w:rPr>
            </w:pPr>
            <w:r w:rsidRPr="00760636">
              <w:rPr>
                <w:rFonts w:cs="Tahoma"/>
                <w:b/>
                <w:lang w:val="en-US"/>
              </w:rPr>
              <w:t>Puncturing vectors : Systematic (X)/ parity (Y1 and Y2)</w:t>
            </w:r>
          </w:p>
        </w:tc>
      </w:tr>
      <w:tr w:rsidR="000C1CC9" w:rsidTr="00760636">
        <w:tc>
          <w:tcPr>
            <w:tcW w:w="675" w:type="dxa"/>
          </w:tcPr>
          <w:p w:rsidR="000C1CC9" w:rsidRPr="00760636" w:rsidRDefault="000C1CC9" w:rsidP="00760636">
            <w:pPr>
              <w:jc w:val="center"/>
            </w:pPr>
            <w:r w:rsidRPr="00760636">
              <w:t>2/3</w:t>
            </w:r>
          </w:p>
        </w:tc>
        <w:tc>
          <w:tcPr>
            <w:tcW w:w="1843" w:type="dxa"/>
          </w:tcPr>
          <w:p w:rsidR="000C1CC9" w:rsidRPr="00760636" w:rsidRDefault="000C1CC9" w:rsidP="00760636">
            <w:pPr>
              <w:jc w:val="center"/>
            </w:pPr>
            <w:r w:rsidRPr="00760636">
              <w:t>48</w:t>
            </w:r>
          </w:p>
        </w:tc>
        <w:tc>
          <w:tcPr>
            <w:tcW w:w="7028" w:type="dxa"/>
          </w:tcPr>
          <w:p w:rsidR="000C1CC9" w:rsidRPr="00760636" w:rsidRDefault="000C1CC9" w:rsidP="00760636">
            <w:pPr>
              <w:jc w:val="center"/>
            </w:pPr>
            <w:r w:rsidRPr="00760636">
              <w:rPr>
                <w:rFonts w:cs="Tahoma"/>
              </w:rPr>
              <w:t>11111111 / 10001000</w:t>
            </w:r>
          </w:p>
        </w:tc>
      </w:tr>
      <w:tr w:rsidR="000C1CC9" w:rsidTr="00760636">
        <w:tc>
          <w:tcPr>
            <w:tcW w:w="675" w:type="dxa"/>
          </w:tcPr>
          <w:p w:rsidR="000C1CC9" w:rsidRPr="00760636" w:rsidRDefault="000C1CC9" w:rsidP="00760636">
            <w:pPr>
              <w:jc w:val="center"/>
            </w:pPr>
            <w:r w:rsidRPr="00760636">
              <w:t>4/5</w:t>
            </w:r>
          </w:p>
        </w:tc>
        <w:tc>
          <w:tcPr>
            <w:tcW w:w="1843" w:type="dxa"/>
          </w:tcPr>
          <w:p w:rsidR="000C1CC9" w:rsidRPr="00760636" w:rsidRDefault="000C1CC9" w:rsidP="00760636">
            <w:pPr>
              <w:jc w:val="center"/>
            </w:pPr>
            <w:r w:rsidRPr="00760636">
              <w:t>48</w:t>
            </w:r>
          </w:p>
        </w:tc>
        <w:tc>
          <w:tcPr>
            <w:tcW w:w="7028" w:type="dxa"/>
          </w:tcPr>
          <w:p w:rsidR="000C1CC9" w:rsidRPr="00760636" w:rsidRDefault="000C1CC9" w:rsidP="00760636">
            <w:pPr>
              <w:jc w:val="center"/>
            </w:pPr>
            <w:r w:rsidRPr="00760636">
              <w:rPr>
                <w:rFonts w:cs="Tahoma"/>
              </w:rPr>
              <w:t>1111111111111111 / 0100000001000000</w:t>
            </w:r>
          </w:p>
        </w:tc>
      </w:tr>
      <w:tr w:rsidR="000C1CC9" w:rsidTr="00760636">
        <w:tc>
          <w:tcPr>
            <w:tcW w:w="675" w:type="dxa"/>
          </w:tcPr>
          <w:p w:rsidR="000C1CC9" w:rsidRPr="00760636" w:rsidRDefault="000C1CC9" w:rsidP="00760636">
            <w:pPr>
              <w:jc w:val="center"/>
            </w:pPr>
            <w:r w:rsidRPr="00760636">
              <w:t>8/9</w:t>
            </w:r>
          </w:p>
        </w:tc>
        <w:tc>
          <w:tcPr>
            <w:tcW w:w="1843" w:type="dxa"/>
          </w:tcPr>
          <w:p w:rsidR="000C1CC9" w:rsidRPr="00760636" w:rsidRDefault="000C1CC9" w:rsidP="00760636">
            <w:pPr>
              <w:jc w:val="center"/>
              <w:rPr>
                <w:rFonts w:cs="Tahoma"/>
              </w:rPr>
            </w:pPr>
            <w:r w:rsidRPr="00760636">
              <w:t>96</w:t>
            </w:r>
          </w:p>
        </w:tc>
        <w:tc>
          <w:tcPr>
            <w:tcW w:w="7028" w:type="dxa"/>
          </w:tcPr>
          <w:p w:rsidR="000C1CC9" w:rsidRPr="00760636" w:rsidRDefault="000C1CC9" w:rsidP="00760636">
            <w:pPr>
              <w:jc w:val="center"/>
              <w:rPr>
                <w:rFonts w:cs="Tahoma"/>
              </w:rPr>
            </w:pPr>
            <w:r w:rsidRPr="00760636">
              <w:rPr>
                <w:rFonts w:cs="Tahoma"/>
              </w:rPr>
              <w:t>1111111111111111 / 0100000000000000</w:t>
            </w:r>
          </w:p>
        </w:tc>
      </w:tr>
      <w:tr w:rsidR="000C1CC9" w:rsidTr="00760636">
        <w:tc>
          <w:tcPr>
            <w:tcW w:w="675" w:type="dxa"/>
          </w:tcPr>
          <w:p w:rsidR="000C1CC9" w:rsidRPr="00760636" w:rsidRDefault="000C1CC9" w:rsidP="00760636">
            <w:pPr>
              <w:jc w:val="center"/>
            </w:pPr>
            <w:r w:rsidRPr="00760636">
              <w:t>2/3</w:t>
            </w:r>
          </w:p>
        </w:tc>
        <w:tc>
          <w:tcPr>
            <w:tcW w:w="1843" w:type="dxa"/>
          </w:tcPr>
          <w:p w:rsidR="000C1CC9" w:rsidRPr="00760636" w:rsidRDefault="000C1CC9" w:rsidP="00760636">
            <w:pPr>
              <w:jc w:val="center"/>
            </w:pPr>
            <w:r w:rsidRPr="00760636">
              <w:t>1504, 6144</w:t>
            </w:r>
          </w:p>
        </w:tc>
        <w:tc>
          <w:tcPr>
            <w:tcW w:w="7028" w:type="dxa"/>
          </w:tcPr>
          <w:p w:rsidR="000C1CC9" w:rsidRPr="00760636" w:rsidRDefault="000C1CC9" w:rsidP="00760636">
            <w:pPr>
              <w:jc w:val="center"/>
              <w:rPr>
                <w:rFonts w:cs="Tahoma"/>
              </w:rPr>
            </w:pPr>
            <w:r w:rsidRPr="00760636">
              <w:rPr>
                <w:rFonts w:cs="Tahoma"/>
              </w:rPr>
              <w:t>01111110 / 11000001</w:t>
            </w:r>
          </w:p>
        </w:tc>
      </w:tr>
      <w:tr w:rsidR="000C1CC9" w:rsidTr="00760636">
        <w:tc>
          <w:tcPr>
            <w:tcW w:w="675" w:type="dxa"/>
          </w:tcPr>
          <w:p w:rsidR="000C1CC9" w:rsidRPr="00760636" w:rsidRDefault="000C1CC9" w:rsidP="00760636">
            <w:pPr>
              <w:jc w:val="center"/>
            </w:pPr>
            <w:r w:rsidRPr="00760636">
              <w:t>4/5</w:t>
            </w:r>
          </w:p>
        </w:tc>
        <w:tc>
          <w:tcPr>
            <w:tcW w:w="1843" w:type="dxa"/>
          </w:tcPr>
          <w:p w:rsidR="000C1CC9" w:rsidRPr="00760636" w:rsidRDefault="000C1CC9" w:rsidP="00760636">
            <w:pPr>
              <w:jc w:val="center"/>
            </w:pPr>
            <w:r w:rsidRPr="00760636">
              <w:t>1504, 6144</w:t>
            </w:r>
          </w:p>
        </w:tc>
        <w:tc>
          <w:tcPr>
            <w:tcW w:w="7028" w:type="dxa"/>
          </w:tcPr>
          <w:p w:rsidR="000C1CC9" w:rsidRPr="00760636" w:rsidRDefault="000C1CC9" w:rsidP="00760636">
            <w:pPr>
              <w:jc w:val="center"/>
              <w:rPr>
                <w:rFonts w:cs="Tahoma"/>
              </w:rPr>
            </w:pPr>
            <w:r w:rsidRPr="00760636">
              <w:rPr>
                <w:rFonts w:cs="Tahoma"/>
              </w:rPr>
              <w:t>0111111111111101 / 1100000000000010</w:t>
            </w:r>
          </w:p>
        </w:tc>
      </w:tr>
      <w:tr w:rsidR="000C1CC9" w:rsidTr="00760636">
        <w:tc>
          <w:tcPr>
            <w:tcW w:w="675" w:type="dxa"/>
          </w:tcPr>
          <w:p w:rsidR="000C1CC9" w:rsidRPr="00760636" w:rsidRDefault="000C1CC9" w:rsidP="00760636">
            <w:pPr>
              <w:jc w:val="center"/>
            </w:pPr>
            <w:r w:rsidRPr="00760636">
              <w:t>8/9</w:t>
            </w:r>
          </w:p>
        </w:tc>
        <w:tc>
          <w:tcPr>
            <w:tcW w:w="1843" w:type="dxa"/>
          </w:tcPr>
          <w:p w:rsidR="000C1CC9" w:rsidRPr="00760636" w:rsidRDefault="000C1CC9" w:rsidP="00760636">
            <w:pPr>
              <w:jc w:val="center"/>
            </w:pPr>
            <w:r w:rsidRPr="00760636">
              <w:t>1504, 8000</w:t>
            </w:r>
          </w:p>
        </w:tc>
        <w:tc>
          <w:tcPr>
            <w:tcW w:w="7028" w:type="dxa"/>
          </w:tcPr>
          <w:p w:rsidR="000C1CC9" w:rsidRPr="00760636" w:rsidRDefault="000C1CC9" w:rsidP="00760636">
            <w:pPr>
              <w:jc w:val="center"/>
              <w:rPr>
                <w:rFonts w:cs="Tahoma"/>
              </w:rPr>
            </w:pPr>
            <w:r w:rsidRPr="00760636">
              <w:rPr>
                <w:rFonts w:cs="Tahoma"/>
              </w:rPr>
              <w:t>0111111101111111 / 1010000000000000</w:t>
            </w:r>
          </w:p>
        </w:tc>
      </w:tr>
    </w:tbl>
    <w:p w:rsidR="000C1CC9" w:rsidRDefault="000C1CC9" w:rsidP="000C1CC9">
      <w:r>
        <w:t xml:space="preserve"> </w:t>
      </w:r>
      <w:proofErr w:type="gramStart"/>
      <w:r>
        <w:t>Note :</w:t>
      </w:r>
      <w:proofErr w:type="gramEnd"/>
      <w:r>
        <w:t xml:space="preserve"> "1" means "non-punctured (transmitted) symbol" ad "0" means "punctured (non-transmitted) symbol"</w:t>
      </w:r>
    </w:p>
    <w:p w:rsidR="000C1CC9" w:rsidRDefault="000C1CC9">
      <w:r>
        <w:br w:type="page"/>
      </w:r>
    </w:p>
    <w:tbl>
      <w:tblPr>
        <w:tblStyle w:val="Grilledutableau"/>
        <w:tblW w:w="0" w:type="auto"/>
        <w:tblLook w:val="04A0" w:firstRow="1" w:lastRow="0" w:firstColumn="1" w:lastColumn="0" w:noHBand="0" w:noVBand="1"/>
      </w:tblPr>
      <w:tblGrid>
        <w:gridCol w:w="667"/>
        <w:gridCol w:w="704"/>
        <w:gridCol w:w="460"/>
        <w:gridCol w:w="704"/>
        <w:gridCol w:w="7087"/>
      </w:tblGrid>
      <w:tr w:rsidR="000C1CC9" w:rsidTr="000C1CC9">
        <w:tc>
          <w:tcPr>
            <w:tcW w:w="1372" w:type="dxa"/>
            <w:gridSpan w:val="2"/>
          </w:tcPr>
          <w:p w:rsidR="000C1CC9" w:rsidRPr="00760636" w:rsidRDefault="000C1CC9" w:rsidP="00760636">
            <w:pPr>
              <w:jc w:val="center"/>
              <w:rPr>
                <w:b/>
                <w:lang w:val="en-US"/>
              </w:rPr>
            </w:pPr>
          </w:p>
        </w:tc>
        <w:tc>
          <w:tcPr>
            <w:tcW w:w="8250" w:type="dxa"/>
            <w:gridSpan w:val="3"/>
          </w:tcPr>
          <w:p w:rsidR="000C1CC9" w:rsidRPr="00760636" w:rsidRDefault="000C1CC9" w:rsidP="00760636">
            <w:pPr>
              <w:jc w:val="center"/>
              <w:rPr>
                <w:b/>
              </w:rPr>
            </w:pPr>
            <w:r w:rsidRPr="00760636">
              <w:rPr>
                <w:b/>
                <w:lang w:val="en-US"/>
              </w:rPr>
              <w:t xml:space="preserve">ARP </w:t>
            </w:r>
            <w:proofErr w:type="spellStart"/>
            <w:r w:rsidRPr="00760636">
              <w:rPr>
                <w:b/>
                <w:lang w:val="en-US"/>
              </w:rPr>
              <w:t>interleaver</w:t>
            </w:r>
            <w:proofErr w:type="spellEnd"/>
            <w:r w:rsidRPr="00760636">
              <w:rPr>
                <w:b/>
                <w:lang w:val="en-US"/>
              </w:rPr>
              <w:t xml:space="preserve"> parameters</w:t>
            </w:r>
          </w:p>
        </w:tc>
      </w:tr>
      <w:tr w:rsidR="000C1CC9" w:rsidTr="000C1CC9">
        <w:tc>
          <w:tcPr>
            <w:tcW w:w="668" w:type="dxa"/>
          </w:tcPr>
          <w:p w:rsidR="000C1CC9" w:rsidRPr="00760636" w:rsidRDefault="000C1CC9" w:rsidP="00760636">
            <w:pPr>
              <w:jc w:val="center"/>
              <w:rPr>
                <w:b/>
                <w:i/>
              </w:rPr>
            </w:pPr>
            <w:r w:rsidRPr="00760636">
              <w:rPr>
                <w:b/>
                <w:i/>
              </w:rPr>
              <w:t>R</w:t>
            </w:r>
          </w:p>
        </w:tc>
        <w:tc>
          <w:tcPr>
            <w:tcW w:w="704" w:type="dxa"/>
          </w:tcPr>
          <w:p w:rsidR="000C1CC9" w:rsidRPr="00760636" w:rsidRDefault="000C1CC9" w:rsidP="00760636">
            <w:pPr>
              <w:jc w:val="center"/>
              <w:rPr>
                <w:b/>
                <w:i/>
              </w:rPr>
            </w:pPr>
            <w:r w:rsidRPr="00760636">
              <w:rPr>
                <w:b/>
                <w:i/>
              </w:rPr>
              <w:t>K</w:t>
            </w:r>
          </w:p>
        </w:tc>
        <w:tc>
          <w:tcPr>
            <w:tcW w:w="460" w:type="dxa"/>
          </w:tcPr>
          <w:p w:rsidR="000C1CC9" w:rsidRPr="00760636" w:rsidRDefault="000C1CC9" w:rsidP="00760636">
            <w:pPr>
              <w:jc w:val="center"/>
              <w:rPr>
                <w:b/>
                <w:i/>
              </w:rPr>
            </w:pPr>
            <w:r w:rsidRPr="00760636">
              <w:rPr>
                <w:b/>
                <w:i/>
              </w:rPr>
              <w:t>Q</w:t>
            </w:r>
          </w:p>
        </w:tc>
        <w:tc>
          <w:tcPr>
            <w:tcW w:w="663" w:type="dxa"/>
          </w:tcPr>
          <w:p w:rsidR="000C1CC9" w:rsidRPr="00760636" w:rsidRDefault="000C1CC9" w:rsidP="00760636">
            <w:pPr>
              <w:jc w:val="center"/>
              <w:rPr>
                <w:b/>
                <w:i/>
              </w:rPr>
            </w:pPr>
            <w:r w:rsidRPr="00760636">
              <w:rPr>
                <w:b/>
                <w:i/>
              </w:rPr>
              <w:t>P</w:t>
            </w:r>
          </w:p>
        </w:tc>
        <w:tc>
          <w:tcPr>
            <w:tcW w:w="7127" w:type="dxa"/>
          </w:tcPr>
          <w:p w:rsidR="000C1CC9" w:rsidRPr="00760636" w:rsidRDefault="000C1CC9" w:rsidP="00760636">
            <w:pPr>
              <w:jc w:val="center"/>
            </w:pPr>
            <m:oMathPara>
              <m:oMath>
                <m:r>
                  <w:rPr>
                    <w:rFonts w:ascii="Cambria Math" w:hAnsi="Cambria Math" w:cs="Tahoma"/>
                  </w:rPr>
                  <m:t>(S</m:t>
                </m:r>
                <m:d>
                  <m:dPr>
                    <m:ctrlPr>
                      <w:rPr>
                        <w:rFonts w:ascii="Cambria Math" w:hAnsi="Cambria Math" w:cs="Tahoma"/>
                        <w:i/>
                      </w:rPr>
                    </m:ctrlPr>
                  </m:dPr>
                  <m:e>
                    <m:r>
                      <w:rPr>
                        <w:rFonts w:ascii="Cambria Math" w:hAnsi="Cambria Math" w:cs="Tahoma"/>
                      </w:rPr>
                      <m:t>0</m:t>
                    </m:r>
                  </m:e>
                </m:d>
                <m:r>
                  <w:rPr>
                    <w:rFonts w:ascii="Cambria Math" w:hAnsi="Cambria Math" w:cs="Tahoma"/>
                  </w:rPr>
                  <m:t>…S</m:t>
                </m:r>
                <m:d>
                  <m:dPr>
                    <m:ctrlPr>
                      <w:rPr>
                        <w:rFonts w:ascii="Cambria Math" w:hAnsi="Cambria Math" w:cs="Tahoma"/>
                        <w:i/>
                      </w:rPr>
                    </m:ctrlPr>
                  </m:dPr>
                  <m:e>
                    <m:r>
                      <w:rPr>
                        <w:rFonts w:ascii="Cambria Math" w:hAnsi="Cambria Math" w:cs="Tahoma"/>
                      </w:rPr>
                      <m:t>Q-1</m:t>
                    </m:r>
                  </m:e>
                </m:d>
                <m:r>
                  <w:rPr>
                    <w:rFonts w:ascii="Cambria Math" w:hAnsi="Cambria Math" w:cs="Tahoma"/>
                  </w:rPr>
                  <m:t>)</m:t>
                </m:r>
              </m:oMath>
            </m:oMathPara>
          </w:p>
        </w:tc>
      </w:tr>
      <w:tr w:rsidR="000C1CC9" w:rsidTr="000C1CC9">
        <w:tc>
          <w:tcPr>
            <w:tcW w:w="668" w:type="dxa"/>
          </w:tcPr>
          <w:p w:rsidR="000C1CC9" w:rsidRPr="00760636" w:rsidRDefault="000C1CC9" w:rsidP="00760636">
            <w:pPr>
              <w:jc w:val="center"/>
            </w:pPr>
            <w:r w:rsidRPr="00760636">
              <w:t>1/5</w:t>
            </w:r>
          </w:p>
        </w:tc>
        <w:tc>
          <w:tcPr>
            <w:tcW w:w="704" w:type="dxa"/>
          </w:tcPr>
          <w:p w:rsidR="000C1CC9" w:rsidRPr="00760636" w:rsidRDefault="000C1CC9" w:rsidP="00760636">
            <w:pPr>
              <w:jc w:val="center"/>
            </w:pPr>
            <w:r w:rsidRPr="00760636">
              <w:t>100</w:t>
            </w:r>
          </w:p>
        </w:tc>
        <w:tc>
          <w:tcPr>
            <w:tcW w:w="460" w:type="dxa"/>
          </w:tcPr>
          <w:p w:rsidR="000C1CC9" w:rsidRPr="00760636" w:rsidRDefault="000C1CC9" w:rsidP="00760636">
            <w:pPr>
              <w:jc w:val="center"/>
            </w:pPr>
            <w:r w:rsidRPr="00760636">
              <w:t>4</w:t>
            </w:r>
          </w:p>
        </w:tc>
        <w:tc>
          <w:tcPr>
            <w:tcW w:w="663" w:type="dxa"/>
          </w:tcPr>
          <w:p w:rsidR="000C1CC9" w:rsidRPr="00760636" w:rsidRDefault="000C1CC9" w:rsidP="00760636">
            <w:pPr>
              <w:jc w:val="center"/>
              <w:rPr>
                <w:rFonts w:cs="Tahoma"/>
              </w:rPr>
            </w:pPr>
            <w:r w:rsidRPr="00760636">
              <w:rPr>
                <w:rFonts w:cs="Tahoma"/>
              </w:rPr>
              <w:t>13</w:t>
            </w:r>
          </w:p>
        </w:tc>
        <w:tc>
          <w:tcPr>
            <w:tcW w:w="7127" w:type="dxa"/>
          </w:tcPr>
          <w:p w:rsidR="000C1CC9" w:rsidRPr="00760636" w:rsidRDefault="000C1CC9" w:rsidP="00760636">
            <w:pPr>
              <w:jc w:val="center"/>
              <w:rPr>
                <w:rFonts w:cs="Tahoma"/>
              </w:rPr>
            </w:pPr>
            <w:r w:rsidRPr="00760636">
              <w:rPr>
                <w:rFonts w:cs="Tahoma"/>
              </w:rPr>
              <w:t>(0, 73, 99, 24)</w:t>
            </w:r>
          </w:p>
        </w:tc>
      </w:tr>
      <w:tr w:rsidR="000C1CC9" w:rsidTr="000C1CC9">
        <w:tc>
          <w:tcPr>
            <w:tcW w:w="668" w:type="dxa"/>
          </w:tcPr>
          <w:p w:rsidR="000C1CC9" w:rsidRPr="00760636" w:rsidRDefault="000C1CC9" w:rsidP="00760636">
            <w:pPr>
              <w:jc w:val="center"/>
            </w:pPr>
            <w:r w:rsidRPr="00760636">
              <w:t>2/3</w:t>
            </w:r>
          </w:p>
        </w:tc>
        <w:tc>
          <w:tcPr>
            <w:tcW w:w="704" w:type="dxa"/>
          </w:tcPr>
          <w:p w:rsidR="000C1CC9" w:rsidRPr="00760636" w:rsidRDefault="000C1CC9" w:rsidP="00760636">
            <w:pPr>
              <w:jc w:val="center"/>
            </w:pPr>
            <w:r w:rsidRPr="00760636">
              <w:t>48</w:t>
            </w:r>
          </w:p>
        </w:tc>
        <w:tc>
          <w:tcPr>
            <w:tcW w:w="460" w:type="dxa"/>
          </w:tcPr>
          <w:p w:rsidR="000C1CC9" w:rsidRPr="00760636" w:rsidRDefault="000C1CC9" w:rsidP="00760636">
            <w:pPr>
              <w:jc w:val="center"/>
            </w:pPr>
            <w:r w:rsidRPr="00760636">
              <w:t>8</w:t>
            </w:r>
          </w:p>
        </w:tc>
        <w:tc>
          <w:tcPr>
            <w:tcW w:w="663" w:type="dxa"/>
          </w:tcPr>
          <w:p w:rsidR="000C1CC9" w:rsidRPr="00760636" w:rsidRDefault="000C1CC9" w:rsidP="00760636">
            <w:pPr>
              <w:jc w:val="center"/>
              <w:rPr>
                <w:rFonts w:cs="Tahoma"/>
              </w:rPr>
            </w:pPr>
            <w:r w:rsidRPr="00760636">
              <w:rPr>
                <w:rFonts w:cs="Tahoma"/>
              </w:rPr>
              <w:t>17</w:t>
            </w:r>
          </w:p>
        </w:tc>
        <w:tc>
          <w:tcPr>
            <w:tcW w:w="7127" w:type="dxa"/>
          </w:tcPr>
          <w:p w:rsidR="000C1CC9" w:rsidRPr="00760636" w:rsidRDefault="000C1CC9" w:rsidP="00760636">
            <w:pPr>
              <w:jc w:val="center"/>
              <w:rPr>
                <w:rFonts w:cs="Tahoma"/>
              </w:rPr>
            </w:pPr>
            <w:r w:rsidRPr="00760636">
              <w:rPr>
                <w:rFonts w:cs="Tahoma"/>
              </w:rPr>
              <w:t>(7, 5, 43, 9, 15, 13, 35, 1)</w:t>
            </w:r>
          </w:p>
        </w:tc>
      </w:tr>
      <w:tr w:rsidR="000C1CC9" w:rsidTr="000C1CC9">
        <w:tc>
          <w:tcPr>
            <w:tcW w:w="668" w:type="dxa"/>
          </w:tcPr>
          <w:p w:rsidR="000C1CC9" w:rsidRPr="00760636" w:rsidRDefault="000C1CC9" w:rsidP="00760636">
            <w:pPr>
              <w:jc w:val="center"/>
            </w:pPr>
            <w:r w:rsidRPr="00760636">
              <w:t>4/5</w:t>
            </w:r>
          </w:p>
        </w:tc>
        <w:tc>
          <w:tcPr>
            <w:tcW w:w="704" w:type="dxa"/>
          </w:tcPr>
          <w:p w:rsidR="000C1CC9" w:rsidRPr="00760636" w:rsidRDefault="000C1CC9" w:rsidP="00760636">
            <w:pPr>
              <w:jc w:val="center"/>
            </w:pPr>
            <w:r w:rsidRPr="00760636">
              <w:t>48</w:t>
            </w:r>
          </w:p>
        </w:tc>
        <w:tc>
          <w:tcPr>
            <w:tcW w:w="460" w:type="dxa"/>
          </w:tcPr>
          <w:p w:rsidR="000C1CC9" w:rsidRPr="00760636" w:rsidRDefault="000C1CC9" w:rsidP="00760636">
            <w:pPr>
              <w:jc w:val="center"/>
            </w:pPr>
            <w:r w:rsidRPr="00760636">
              <w:t>16</w:t>
            </w:r>
          </w:p>
        </w:tc>
        <w:tc>
          <w:tcPr>
            <w:tcW w:w="663" w:type="dxa"/>
          </w:tcPr>
          <w:p w:rsidR="000C1CC9" w:rsidRPr="00760636" w:rsidRDefault="000C1CC9" w:rsidP="00760636">
            <w:pPr>
              <w:jc w:val="center"/>
              <w:rPr>
                <w:rFonts w:cs="Tahoma"/>
              </w:rPr>
            </w:pPr>
            <w:r w:rsidRPr="00760636">
              <w:rPr>
                <w:rFonts w:cs="Tahoma"/>
              </w:rPr>
              <w:t>35</w:t>
            </w:r>
          </w:p>
        </w:tc>
        <w:tc>
          <w:tcPr>
            <w:tcW w:w="7127" w:type="dxa"/>
          </w:tcPr>
          <w:p w:rsidR="000C1CC9" w:rsidRPr="00760636" w:rsidRDefault="000C1CC9" w:rsidP="00760636">
            <w:pPr>
              <w:jc w:val="center"/>
              <w:rPr>
                <w:rFonts w:cs="Tahoma"/>
              </w:rPr>
            </w:pPr>
            <w:r w:rsidRPr="00760636">
              <w:rPr>
                <w:rFonts w:cs="Tahoma"/>
              </w:rPr>
              <w:t>(10, 42, 2, 38, 18, 26, 26, 22, 10, 42, 2, 38, 18, 26, 26, 22)</w:t>
            </w:r>
          </w:p>
        </w:tc>
      </w:tr>
      <w:tr w:rsidR="000C1CC9" w:rsidTr="000C1CC9">
        <w:tc>
          <w:tcPr>
            <w:tcW w:w="668" w:type="dxa"/>
          </w:tcPr>
          <w:p w:rsidR="000C1CC9" w:rsidRPr="00760636" w:rsidRDefault="000C1CC9" w:rsidP="00760636">
            <w:pPr>
              <w:jc w:val="center"/>
            </w:pPr>
            <w:r w:rsidRPr="00760636">
              <w:t>8/9</w:t>
            </w:r>
          </w:p>
        </w:tc>
        <w:tc>
          <w:tcPr>
            <w:tcW w:w="704" w:type="dxa"/>
          </w:tcPr>
          <w:p w:rsidR="000C1CC9" w:rsidRPr="00760636" w:rsidRDefault="000C1CC9" w:rsidP="00760636">
            <w:pPr>
              <w:jc w:val="center"/>
            </w:pPr>
            <w:r w:rsidRPr="00760636">
              <w:t>96</w:t>
            </w:r>
          </w:p>
        </w:tc>
        <w:tc>
          <w:tcPr>
            <w:tcW w:w="460" w:type="dxa"/>
          </w:tcPr>
          <w:p w:rsidR="000C1CC9" w:rsidRPr="00760636" w:rsidRDefault="000C1CC9" w:rsidP="00760636">
            <w:pPr>
              <w:jc w:val="center"/>
            </w:pPr>
            <w:r w:rsidRPr="00760636">
              <w:t>16</w:t>
            </w:r>
          </w:p>
        </w:tc>
        <w:tc>
          <w:tcPr>
            <w:tcW w:w="663" w:type="dxa"/>
          </w:tcPr>
          <w:p w:rsidR="000C1CC9" w:rsidRPr="00760636" w:rsidRDefault="000C1CC9" w:rsidP="00760636">
            <w:pPr>
              <w:jc w:val="center"/>
              <w:rPr>
                <w:rFonts w:cs="Tahoma"/>
              </w:rPr>
            </w:pPr>
            <w:r w:rsidRPr="00760636">
              <w:rPr>
                <w:rFonts w:cs="Tahoma"/>
              </w:rPr>
              <w:t>35</w:t>
            </w:r>
          </w:p>
        </w:tc>
        <w:tc>
          <w:tcPr>
            <w:tcW w:w="7127" w:type="dxa"/>
          </w:tcPr>
          <w:p w:rsidR="000C1CC9" w:rsidRPr="00760636" w:rsidRDefault="000C1CC9" w:rsidP="00760636">
            <w:pPr>
              <w:jc w:val="center"/>
              <w:rPr>
                <w:rFonts w:cs="Tahoma"/>
              </w:rPr>
            </w:pPr>
            <w:r w:rsidRPr="00760636">
              <w:rPr>
                <w:rFonts w:cs="Tahoma"/>
              </w:rPr>
              <w:t>(8, 60, 47, 78, 26, 67, 82, 78, 88, 81, 80, 92, 37, 84, 16, 68)</w:t>
            </w:r>
          </w:p>
        </w:tc>
      </w:tr>
      <w:tr w:rsidR="000C1CC9" w:rsidTr="000C1CC9">
        <w:tc>
          <w:tcPr>
            <w:tcW w:w="668" w:type="dxa"/>
          </w:tcPr>
          <w:p w:rsidR="000C1CC9" w:rsidRPr="00760636" w:rsidRDefault="000C1CC9" w:rsidP="00760636">
            <w:pPr>
              <w:jc w:val="center"/>
            </w:pPr>
            <w:r w:rsidRPr="00760636">
              <w:t>2/3</w:t>
            </w:r>
          </w:p>
        </w:tc>
        <w:tc>
          <w:tcPr>
            <w:tcW w:w="704" w:type="dxa"/>
          </w:tcPr>
          <w:p w:rsidR="000C1CC9" w:rsidRPr="00760636" w:rsidRDefault="000C1CC9" w:rsidP="00760636">
            <w:pPr>
              <w:jc w:val="center"/>
            </w:pPr>
            <w:r w:rsidRPr="00760636">
              <w:t>1504</w:t>
            </w:r>
          </w:p>
        </w:tc>
        <w:tc>
          <w:tcPr>
            <w:tcW w:w="460" w:type="dxa"/>
          </w:tcPr>
          <w:p w:rsidR="000C1CC9" w:rsidRPr="00760636" w:rsidRDefault="000C1CC9" w:rsidP="00760636">
            <w:pPr>
              <w:jc w:val="center"/>
            </w:pPr>
            <w:r w:rsidRPr="00760636">
              <w:t>8</w:t>
            </w:r>
          </w:p>
        </w:tc>
        <w:tc>
          <w:tcPr>
            <w:tcW w:w="663" w:type="dxa"/>
          </w:tcPr>
          <w:p w:rsidR="000C1CC9" w:rsidRPr="00760636" w:rsidRDefault="000C1CC9" w:rsidP="00760636">
            <w:pPr>
              <w:jc w:val="center"/>
            </w:pPr>
            <w:r w:rsidRPr="00760636">
              <w:rPr>
                <w:rFonts w:cs="Arial"/>
              </w:rPr>
              <w:t>651</w:t>
            </w:r>
          </w:p>
        </w:tc>
        <w:tc>
          <w:tcPr>
            <w:tcW w:w="7127" w:type="dxa"/>
          </w:tcPr>
          <w:p w:rsidR="000C1CC9" w:rsidRPr="00760636" w:rsidRDefault="000C1CC9" w:rsidP="00760636">
            <w:pPr>
              <w:jc w:val="center"/>
            </w:pPr>
            <w:r w:rsidRPr="00760636">
              <w:t>(0, 89, 528, 852, 1501, 1396, 688, 490)</w:t>
            </w:r>
          </w:p>
        </w:tc>
      </w:tr>
      <w:tr w:rsidR="000C1CC9" w:rsidTr="000C1CC9">
        <w:tc>
          <w:tcPr>
            <w:tcW w:w="668" w:type="dxa"/>
          </w:tcPr>
          <w:p w:rsidR="000C1CC9" w:rsidRPr="00760636" w:rsidRDefault="000C1CC9" w:rsidP="00760636">
            <w:pPr>
              <w:jc w:val="center"/>
            </w:pPr>
            <w:r w:rsidRPr="00760636">
              <w:t>4/5</w:t>
            </w:r>
          </w:p>
        </w:tc>
        <w:tc>
          <w:tcPr>
            <w:tcW w:w="704" w:type="dxa"/>
          </w:tcPr>
          <w:p w:rsidR="000C1CC9" w:rsidRPr="00760636" w:rsidRDefault="000C1CC9" w:rsidP="00760636">
            <w:pPr>
              <w:jc w:val="center"/>
            </w:pPr>
            <w:r w:rsidRPr="00760636">
              <w:t>1504</w:t>
            </w:r>
          </w:p>
        </w:tc>
        <w:tc>
          <w:tcPr>
            <w:tcW w:w="460" w:type="dxa"/>
          </w:tcPr>
          <w:p w:rsidR="000C1CC9" w:rsidRPr="00760636" w:rsidRDefault="000C1CC9" w:rsidP="00760636">
            <w:pPr>
              <w:jc w:val="center"/>
            </w:pPr>
            <w:r w:rsidRPr="00760636">
              <w:t>16</w:t>
            </w:r>
          </w:p>
        </w:tc>
        <w:tc>
          <w:tcPr>
            <w:tcW w:w="663" w:type="dxa"/>
          </w:tcPr>
          <w:p w:rsidR="000C1CC9" w:rsidRPr="00760636" w:rsidRDefault="000C1CC9" w:rsidP="00760636">
            <w:pPr>
              <w:jc w:val="center"/>
            </w:pPr>
            <w:r w:rsidRPr="00760636">
              <w:rPr>
                <w:rFonts w:cs="Tahoma"/>
              </w:rPr>
              <w:t>365</w:t>
            </w:r>
          </w:p>
        </w:tc>
        <w:tc>
          <w:tcPr>
            <w:tcW w:w="7127" w:type="dxa"/>
          </w:tcPr>
          <w:p w:rsidR="000C1CC9" w:rsidRPr="00760636" w:rsidRDefault="000C1CC9" w:rsidP="00760636">
            <w:pPr>
              <w:jc w:val="center"/>
            </w:pPr>
            <w:r w:rsidRPr="00760636">
              <w:rPr>
                <w:rFonts w:cs="Tahoma"/>
              </w:rPr>
              <w:t>(0, 1261, 1374, 1279, 417, 867, 549, 514, 730, 474, 1359, 285, 927, 670, 1176, 1078)</w:t>
            </w:r>
          </w:p>
        </w:tc>
      </w:tr>
      <w:tr w:rsidR="000C1CC9" w:rsidTr="000C1CC9">
        <w:tc>
          <w:tcPr>
            <w:tcW w:w="668" w:type="dxa"/>
          </w:tcPr>
          <w:p w:rsidR="000C1CC9" w:rsidRPr="00760636" w:rsidRDefault="000C1CC9" w:rsidP="00760636">
            <w:pPr>
              <w:jc w:val="center"/>
            </w:pPr>
            <w:r w:rsidRPr="00760636">
              <w:t>8/9</w:t>
            </w:r>
          </w:p>
        </w:tc>
        <w:tc>
          <w:tcPr>
            <w:tcW w:w="704" w:type="dxa"/>
          </w:tcPr>
          <w:p w:rsidR="000C1CC9" w:rsidRPr="00760636" w:rsidRDefault="000C1CC9" w:rsidP="00760636">
            <w:pPr>
              <w:jc w:val="center"/>
            </w:pPr>
            <w:r w:rsidRPr="00760636">
              <w:t>1504</w:t>
            </w:r>
          </w:p>
        </w:tc>
        <w:tc>
          <w:tcPr>
            <w:tcW w:w="460" w:type="dxa"/>
          </w:tcPr>
          <w:p w:rsidR="000C1CC9" w:rsidRPr="00760636" w:rsidRDefault="000C1CC9" w:rsidP="00760636">
            <w:pPr>
              <w:jc w:val="center"/>
            </w:pPr>
            <w:r w:rsidRPr="00760636">
              <w:t>16</w:t>
            </w:r>
          </w:p>
        </w:tc>
        <w:tc>
          <w:tcPr>
            <w:tcW w:w="663" w:type="dxa"/>
          </w:tcPr>
          <w:p w:rsidR="000C1CC9" w:rsidRPr="00760636" w:rsidRDefault="000C1CC9" w:rsidP="00760636">
            <w:pPr>
              <w:jc w:val="center"/>
            </w:pPr>
            <w:r w:rsidRPr="00760636">
              <w:rPr>
                <w:rFonts w:cs="Tahoma"/>
              </w:rPr>
              <w:t>487</w:t>
            </w:r>
          </w:p>
        </w:tc>
        <w:tc>
          <w:tcPr>
            <w:tcW w:w="7127" w:type="dxa"/>
          </w:tcPr>
          <w:p w:rsidR="000C1CC9" w:rsidRPr="00760636" w:rsidRDefault="000C1CC9" w:rsidP="00760636">
            <w:pPr>
              <w:jc w:val="center"/>
            </w:pPr>
            <w:r w:rsidRPr="00760636">
              <w:rPr>
                <w:rFonts w:cs="Tahoma"/>
              </w:rPr>
              <w:t>(0, 943, 1030, 1320, 182, 955, 887, 441, 1040, 1452, 625, 364, 1195, 280, 835, 1363)</w:t>
            </w:r>
          </w:p>
        </w:tc>
      </w:tr>
      <w:tr w:rsidR="000C1CC9" w:rsidTr="000C1CC9">
        <w:tc>
          <w:tcPr>
            <w:tcW w:w="668" w:type="dxa"/>
          </w:tcPr>
          <w:p w:rsidR="000C1CC9" w:rsidRPr="00760636" w:rsidRDefault="000C1CC9" w:rsidP="00760636">
            <w:pPr>
              <w:jc w:val="center"/>
            </w:pPr>
            <w:r w:rsidRPr="00760636">
              <w:t>2/3</w:t>
            </w:r>
          </w:p>
        </w:tc>
        <w:tc>
          <w:tcPr>
            <w:tcW w:w="704" w:type="dxa"/>
          </w:tcPr>
          <w:p w:rsidR="000C1CC9" w:rsidRPr="00760636" w:rsidRDefault="000C1CC9" w:rsidP="00760636">
            <w:pPr>
              <w:jc w:val="center"/>
            </w:pPr>
            <w:r w:rsidRPr="00760636">
              <w:t>6144</w:t>
            </w:r>
          </w:p>
        </w:tc>
        <w:tc>
          <w:tcPr>
            <w:tcW w:w="460" w:type="dxa"/>
          </w:tcPr>
          <w:p w:rsidR="000C1CC9" w:rsidRPr="00760636" w:rsidRDefault="000C1CC9" w:rsidP="00760636">
            <w:pPr>
              <w:jc w:val="center"/>
            </w:pPr>
            <w:r w:rsidRPr="00760636">
              <w:t>8</w:t>
            </w:r>
          </w:p>
        </w:tc>
        <w:tc>
          <w:tcPr>
            <w:tcW w:w="663" w:type="dxa"/>
          </w:tcPr>
          <w:p w:rsidR="000C1CC9" w:rsidRPr="00760636" w:rsidRDefault="000C1CC9" w:rsidP="00760636">
            <w:pPr>
              <w:jc w:val="center"/>
              <w:rPr>
                <w:rFonts w:cs="Tahoma"/>
              </w:rPr>
            </w:pPr>
            <w:r w:rsidRPr="00760636">
              <w:rPr>
                <w:rFonts w:cs="Tahoma"/>
              </w:rPr>
              <w:t>701</w:t>
            </w:r>
          </w:p>
        </w:tc>
        <w:tc>
          <w:tcPr>
            <w:tcW w:w="7127" w:type="dxa"/>
          </w:tcPr>
          <w:p w:rsidR="000C1CC9" w:rsidRPr="00760636" w:rsidRDefault="000C1CC9" w:rsidP="00760636">
            <w:pPr>
              <w:jc w:val="center"/>
              <w:rPr>
                <w:rFonts w:cs="Tahoma"/>
              </w:rPr>
            </w:pPr>
            <w:r w:rsidRPr="00760636">
              <w:rPr>
                <w:rFonts w:cs="Tahoma"/>
              </w:rPr>
              <w:t>(0, 2479, 1115, 5007, 2957, 3489, 4661, 1996)</w:t>
            </w:r>
          </w:p>
        </w:tc>
      </w:tr>
      <w:tr w:rsidR="000C1CC9" w:rsidTr="000C1CC9">
        <w:tc>
          <w:tcPr>
            <w:tcW w:w="668" w:type="dxa"/>
          </w:tcPr>
          <w:p w:rsidR="000C1CC9" w:rsidRPr="00760636" w:rsidRDefault="000C1CC9" w:rsidP="00760636">
            <w:pPr>
              <w:jc w:val="center"/>
            </w:pPr>
            <w:r w:rsidRPr="00760636">
              <w:t>4/5</w:t>
            </w:r>
          </w:p>
        </w:tc>
        <w:tc>
          <w:tcPr>
            <w:tcW w:w="704" w:type="dxa"/>
          </w:tcPr>
          <w:p w:rsidR="000C1CC9" w:rsidRPr="00760636" w:rsidRDefault="000C1CC9" w:rsidP="00760636">
            <w:pPr>
              <w:jc w:val="center"/>
            </w:pPr>
            <w:r w:rsidRPr="00760636">
              <w:t>6144</w:t>
            </w:r>
          </w:p>
        </w:tc>
        <w:tc>
          <w:tcPr>
            <w:tcW w:w="460" w:type="dxa"/>
          </w:tcPr>
          <w:p w:rsidR="000C1CC9" w:rsidRPr="00760636" w:rsidRDefault="000C1CC9" w:rsidP="00760636">
            <w:pPr>
              <w:jc w:val="center"/>
            </w:pPr>
            <w:r w:rsidRPr="00760636">
              <w:t>16</w:t>
            </w:r>
          </w:p>
        </w:tc>
        <w:tc>
          <w:tcPr>
            <w:tcW w:w="663" w:type="dxa"/>
          </w:tcPr>
          <w:p w:rsidR="000C1CC9" w:rsidRPr="00760636" w:rsidRDefault="000C1CC9" w:rsidP="00760636">
            <w:pPr>
              <w:jc w:val="center"/>
              <w:rPr>
                <w:rFonts w:cs="Tahoma"/>
              </w:rPr>
            </w:pPr>
            <w:r w:rsidRPr="00760636">
              <w:rPr>
                <w:rFonts w:cs="Tahoma"/>
              </w:rPr>
              <w:t>953</w:t>
            </w:r>
          </w:p>
        </w:tc>
        <w:tc>
          <w:tcPr>
            <w:tcW w:w="7127" w:type="dxa"/>
          </w:tcPr>
          <w:p w:rsidR="000C1CC9" w:rsidRPr="00760636" w:rsidRDefault="000C1CC9" w:rsidP="00760636">
            <w:pPr>
              <w:jc w:val="center"/>
              <w:rPr>
                <w:rFonts w:cs="Tahoma"/>
              </w:rPr>
            </w:pPr>
            <w:r w:rsidRPr="00760636">
              <w:rPr>
                <w:rFonts w:cs="Tahoma"/>
              </w:rPr>
              <w:t>(0, 801, 3826, 5118, 210, 1698, 6065, 684, 5076, 2695, 4119, 5250, 775, 3768, 624, 11)</w:t>
            </w:r>
          </w:p>
        </w:tc>
      </w:tr>
      <w:tr w:rsidR="000C1CC9" w:rsidTr="000C1CC9">
        <w:tc>
          <w:tcPr>
            <w:tcW w:w="668" w:type="dxa"/>
          </w:tcPr>
          <w:p w:rsidR="000C1CC9" w:rsidRPr="00760636" w:rsidRDefault="000C1CC9" w:rsidP="00760636">
            <w:pPr>
              <w:jc w:val="center"/>
            </w:pPr>
            <w:r w:rsidRPr="00760636">
              <w:t>1/5</w:t>
            </w:r>
          </w:p>
        </w:tc>
        <w:tc>
          <w:tcPr>
            <w:tcW w:w="704" w:type="dxa"/>
          </w:tcPr>
          <w:p w:rsidR="000C1CC9" w:rsidRPr="00760636" w:rsidRDefault="000C1CC9" w:rsidP="00760636">
            <w:pPr>
              <w:jc w:val="center"/>
            </w:pPr>
            <w:r w:rsidRPr="00760636">
              <w:t>8000</w:t>
            </w:r>
          </w:p>
        </w:tc>
        <w:tc>
          <w:tcPr>
            <w:tcW w:w="460" w:type="dxa"/>
          </w:tcPr>
          <w:p w:rsidR="000C1CC9" w:rsidRPr="00760636" w:rsidRDefault="000C1CC9" w:rsidP="00760636">
            <w:pPr>
              <w:jc w:val="center"/>
            </w:pPr>
            <w:r w:rsidRPr="00760636">
              <w:t>16</w:t>
            </w:r>
          </w:p>
        </w:tc>
        <w:tc>
          <w:tcPr>
            <w:tcW w:w="663" w:type="dxa"/>
          </w:tcPr>
          <w:p w:rsidR="000C1CC9" w:rsidRPr="00760636" w:rsidRDefault="000C1CC9" w:rsidP="00760636">
            <w:pPr>
              <w:jc w:val="center"/>
              <w:rPr>
                <w:rFonts w:cs="Tahoma"/>
              </w:rPr>
            </w:pPr>
            <w:r w:rsidRPr="00760636">
              <w:rPr>
                <w:rFonts w:cs="Tahoma"/>
              </w:rPr>
              <w:t>1507</w:t>
            </w:r>
          </w:p>
        </w:tc>
        <w:tc>
          <w:tcPr>
            <w:tcW w:w="7127" w:type="dxa"/>
          </w:tcPr>
          <w:p w:rsidR="000C1CC9" w:rsidRPr="00760636" w:rsidRDefault="000C1CC9" w:rsidP="00760636">
            <w:pPr>
              <w:jc w:val="center"/>
              <w:rPr>
                <w:rFonts w:cs="Tahoma"/>
              </w:rPr>
            </w:pPr>
            <w:r w:rsidRPr="00760636">
              <w:rPr>
                <w:rFonts w:cs="Tahoma"/>
              </w:rPr>
              <w:t>(8, 3443, 7934, 4420, 7894, 7903, 511, 7397, 2248, 4672, 1481, 3464, 1675, 3116, 7435, 4735)</w:t>
            </w:r>
          </w:p>
        </w:tc>
      </w:tr>
      <w:tr w:rsidR="000C1CC9" w:rsidTr="000C1CC9">
        <w:tc>
          <w:tcPr>
            <w:tcW w:w="668" w:type="dxa"/>
          </w:tcPr>
          <w:p w:rsidR="000C1CC9" w:rsidRPr="00760636" w:rsidRDefault="000C1CC9" w:rsidP="00760636">
            <w:pPr>
              <w:jc w:val="center"/>
            </w:pPr>
            <w:r w:rsidRPr="00760636">
              <w:t>8/9</w:t>
            </w:r>
          </w:p>
        </w:tc>
        <w:tc>
          <w:tcPr>
            <w:tcW w:w="704" w:type="dxa"/>
          </w:tcPr>
          <w:p w:rsidR="000C1CC9" w:rsidRPr="00760636" w:rsidRDefault="000C1CC9" w:rsidP="00760636">
            <w:pPr>
              <w:jc w:val="center"/>
            </w:pPr>
            <w:r w:rsidRPr="00760636">
              <w:t>8000</w:t>
            </w:r>
          </w:p>
        </w:tc>
        <w:tc>
          <w:tcPr>
            <w:tcW w:w="460" w:type="dxa"/>
          </w:tcPr>
          <w:p w:rsidR="000C1CC9" w:rsidRPr="00760636" w:rsidRDefault="000C1CC9" w:rsidP="00760636">
            <w:pPr>
              <w:jc w:val="center"/>
            </w:pPr>
            <w:r w:rsidRPr="00760636">
              <w:t>16</w:t>
            </w:r>
          </w:p>
        </w:tc>
        <w:tc>
          <w:tcPr>
            <w:tcW w:w="663" w:type="dxa"/>
          </w:tcPr>
          <w:p w:rsidR="000C1CC9" w:rsidRPr="00760636" w:rsidRDefault="000C1CC9" w:rsidP="00760636">
            <w:pPr>
              <w:jc w:val="center"/>
              <w:rPr>
                <w:rFonts w:cs="Tahoma"/>
              </w:rPr>
            </w:pPr>
            <w:r w:rsidRPr="00760636">
              <w:rPr>
                <w:rFonts w:cs="Tahoma"/>
              </w:rPr>
              <w:t>5153</w:t>
            </w:r>
          </w:p>
        </w:tc>
        <w:tc>
          <w:tcPr>
            <w:tcW w:w="7127" w:type="dxa"/>
          </w:tcPr>
          <w:p w:rsidR="000C1CC9" w:rsidRPr="00760636" w:rsidRDefault="000C1CC9" w:rsidP="00760636">
            <w:pPr>
              <w:jc w:val="center"/>
              <w:rPr>
                <w:rFonts w:cs="Tahoma"/>
              </w:rPr>
            </w:pPr>
            <w:r w:rsidRPr="00760636">
              <w:rPr>
                <w:rFonts w:cs="Tahoma"/>
              </w:rPr>
              <w:t>(8, 4709, 3666, 4474, 4686, 1241, 1355, 6499, 952, 6114, 3037, 910, 3315,</w:t>
            </w:r>
          </w:p>
          <w:p w:rsidR="000C1CC9" w:rsidRPr="00760636" w:rsidRDefault="000C1CC9" w:rsidP="00760636">
            <w:pPr>
              <w:jc w:val="center"/>
              <w:rPr>
                <w:rFonts w:cs="Tahoma"/>
              </w:rPr>
            </w:pPr>
            <w:r w:rsidRPr="00760636">
              <w:rPr>
                <w:rFonts w:cs="Tahoma"/>
              </w:rPr>
              <w:t>5718, 7143, 2541)</w:t>
            </w:r>
          </w:p>
        </w:tc>
      </w:tr>
    </w:tbl>
    <w:p w:rsidR="00BF5D6C" w:rsidRDefault="00BF5D6C" w:rsidP="00BF5D6C"/>
    <w:p w:rsidR="000C1CC9" w:rsidRDefault="000C1CC9" w:rsidP="000C1CC9">
      <w:pPr>
        <w:pStyle w:val="Titre1"/>
        <w:tabs>
          <w:tab w:val="clear" w:pos="432"/>
        </w:tabs>
      </w:pPr>
      <w:bookmarkStart w:id="9" w:name="_Ref456944076"/>
      <w:r>
        <w:t xml:space="preserve">Puncturing patterns and </w:t>
      </w:r>
      <w:proofErr w:type="spellStart"/>
      <w:r>
        <w:t>interleaver</w:t>
      </w:r>
      <w:proofErr w:type="spellEnd"/>
      <w:r>
        <w:t xml:space="preserve"> parameters used for results presented at RAN1#86 </w:t>
      </w:r>
      <w:r w:rsidRPr="00AD793C">
        <w:t>in R1-</w:t>
      </w:r>
      <w:bookmarkStart w:id="10" w:name="_GoBack"/>
      <w:bookmarkEnd w:id="9"/>
      <w:bookmarkEnd w:id="10"/>
      <w:r w:rsidR="00AD793C">
        <w:t>167414</w:t>
      </w:r>
    </w:p>
    <w:p w:rsidR="000C1CC9" w:rsidRDefault="000C1CC9" w:rsidP="000C1CC9">
      <w:pPr>
        <w:pStyle w:val="Titre2"/>
      </w:pPr>
      <w:bookmarkStart w:id="11" w:name="_Ref456943266"/>
      <w:r>
        <w:t xml:space="preserve">Optimized Turbo Code for </w:t>
      </w:r>
      <w:r w:rsidRPr="000C1CC9">
        <w:rPr>
          <w:i/>
        </w:rPr>
        <w:t>K</w:t>
      </w:r>
      <w:r>
        <w:t xml:space="preserve"> = 6000 and </w:t>
      </w:r>
      <w:r w:rsidRPr="000C1CC9">
        <w:rPr>
          <w:i/>
        </w:rPr>
        <w:t>K</w:t>
      </w:r>
      <w:r>
        <w:t> = 8000</w:t>
      </w:r>
      <w:bookmarkEnd w:id="11"/>
    </w:p>
    <w:p w:rsidR="000C1CC9" w:rsidRPr="00932CDD" w:rsidRDefault="000C1CC9" w:rsidP="000C1CC9">
      <w:pPr>
        <w:spacing w:before="240"/>
        <w:jc w:val="both"/>
      </w:pPr>
      <w:r w:rsidRPr="00932CDD">
        <w:t xml:space="preserve">A joint optimization of the puncturing </w:t>
      </w:r>
      <w:r>
        <w:t>patterns</w:t>
      </w:r>
      <w:r w:rsidRPr="00932CDD">
        <w:t xml:space="preserve"> and of the ARP </w:t>
      </w:r>
      <w:proofErr w:type="spellStart"/>
      <w:r w:rsidRPr="00932CDD">
        <w:t>interleaver</w:t>
      </w:r>
      <w:proofErr w:type="spellEnd"/>
      <w:r w:rsidRPr="00932CDD">
        <w:t xml:space="preserve"> parameters has been carried out for two information block lengths, </w:t>
      </w:r>
      <w:r w:rsidRPr="00932CDD">
        <w:rPr>
          <w:i/>
        </w:rPr>
        <w:t>K</w:t>
      </w:r>
      <w:r w:rsidRPr="00932CDD">
        <w:t xml:space="preserve"> = 6000 and </w:t>
      </w:r>
      <w:r w:rsidRPr="00932CDD">
        <w:rPr>
          <w:i/>
        </w:rPr>
        <w:t>K</w:t>
      </w:r>
      <w:r w:rsidRPr="00932CDD">
        <w:t xml:space="preserve"> = 8000. The following subsections </w:t>
      </w:r>
      <w:r>
        <w:t>provide</w:t>
      </w:r>
      <w:r w:rsidRPr="00932CDD">
        <w:t xml:space="preserve"> the tables </w:t>
      </w:r>
      <w:r>
        <w:t>describ</w:t>
      </w:r>
      <w:r w:rsidRPr="00932CDD">
        <w:t xml:space="preserve">ing the proposed puncturing masks and ARP </w:t>
      </w:r>
      <w:proofErr w:type="spellStart"/>
      <w:r w:rsidRPr="00932CDD">
        <w:t>interleaver</w:t>
      </w:r>
      <w:proofErr w:type="spellEnd"/>
      <w:r w:rsidRPr="00932CDD">
        <w:t xml:space="preserve"> parameters</w:t>
      </w:r>
      <w:r>
        <w:t>.</w:t>
      </w:r>
    </w:p>
    <w:p w:rsidR="000C1CC9" w:rsidRDefault="000C1CC9" w:rsidP="000C1CC9">
      <w:pPr>
        <w:pStyle w:val="Titre3"/>
      </w:pPr>
      <w:r w:rsidRPr="000C1CC9">
        <w:t xml:space="preserve">Puncturing </w:t>
      </w:r>
      <w:r>
        <w:t>pattern</w:t>
      </w:r>
      <w:r w:rsidRPr="000C1CC9">
        <w:t xml:space="preserve">s for </w:t>
      </w:r>
      <w:r w:rsidRPr="009B6536">
        <w:rPr>
          <w:i/>
        </w:rPr>
        <w:t>K</w:t>
      </w:r>
      <w:r w:rsidRPr="000C1CC9">
        <w:t xml:space="preserve"> = 6000 and </w:t>
      </w:r>
      <w:r w:rsidRPr="009B6536">
        <w:rPr>
          <w:i/>
        </w:rPr>
        <w:t>K</w:t>
      </w:r>
      <w:r w:rsidRPr="000C1CC9">
        <w:t> = 8000</w:t>
      </w:r>
    </w:p>
    <w:p w:rsidR="000C1CC9" w:rsidRPr="000C1CC9" w:rsidRDefault="000C1CC9" w:rsidP="000C1CC9">
      <w:pPr>
        <w:spacing w:after="0"/>
      </w:pPr>
    </w:p>
    <w:tbl>
      <w:tblPr>
        <w:tblStyle w:val="Grilledutableau"/>
        <w:tblW w:w="0" w:type="auto"/>
        <w:jc w:val="center"/>
        <w:tblLook w:val="04A0" w:firstRow="1" w:lastRow="0" w:firstColumn="1" w:lastColumn="0" w:noHBand="0" w:noVBand="1"/>
      </w:tblPr>
      <w:tblGrid>
        <w:gridCol w:w="675"/>
        <w:gridCol w:w="1843"/>
        <w:gridCol w:w="7028"/>
      </w:tblGrid>
      <w:tr w:rsidR="000C1CC9" w:rsidRPr="00CB0ADB" w:rsidTr="00760636">
        <w:trPr>
          <w:jc w:val="center"/>
        </w:trPr>
        <w:tc>
          <w:tcPr>
            <w:tcW w:w="675" w:type="dxa"/>
          </w:tcPr>
          <w:p w:rsidR="000C1CC9" w:rsidRPr="000656A8" w:rsidRDefault="000C1CC9" w:rsidP="00760636">
            <w:pPr>
              <w:jc w:val="center"/>
              <w:rPr>
                <w:b/>
                <w:i/>
              </w:rPr>
            </w:pPr>
            <w:r w:rsidRPr="000656A8">
              <w:rPr>
                <w:b/>
                <w:i/>
              </w:rPr>
              <w:t>R</w:t>
            </w:r>
          </w:p>
        </w:tc>
        <w:tc>
          <w:tcPr>
            <w:tcW w:w="1843" w:type="dxa"/>
          </w:tcPr>
          <w:p w:rsidR="000C1CC9" w:rsidRPr="00096093" w:rsidRDefault="000C1CC9" w:rsidP="00760636">
            <w:pPr>
              <w:jc w:val="center"/>
              <w:rPr>
                <w:b/>
                <w:i/>
              </w:rPr>
            </w:pPr>
            <w:r w:rsidRPr="00096093">
              <w:rPr>
                <w:b/>
                <w:i/>
              </w:rPr>
              <w:t>K</w:t>
            </w:r>
          </w:p>
        </w:tc>
        <w:tc>
          <w:tcPr>
            <w:tcW w:w="7028" w:type="dxa"/>
          </w:tcPr>
          <w:p w:rsidR="000C1CC9" w:rsidRPr="003A48BF" w:rsidRDefault="000C1CC9" w:rsidP="000C1CC9">
            <w:pPr>
              <w:jc w:val="center"/>
              <w:rPr>
                <w:b/>
                <w:lang w:val="en-US"/>
              </w:rPr>
            </w:pPr>
            <w:r w:rsidRPr="003A48BF">
              <w:rPr>
                <w:rFonts w:ascii="Calibri" w:hAnsi="Calibri" w:cs="Tahoma"/>
                <w:b/>
                <w:lang w:val="en-US"/>
              </w:rPr>
              <w:t xml:space="preserve">Puncturing </w:t>
            </w:r>
            <w:r>
              <w:rPr>
                <w:rFonts w:ascii="Calibri" w:hAnsi="Calibri" w:cs="Tahoma"/>
                <w:b/>
                <w:lang w:val="en-US"/>
              </w:rPr>
              <w:t>vectors</w:t>
            </w:r>
            <w:r w:rsidRPr="003A48BF">
              <w:rPr>
                <w:rFonts w:ascii="Calibri" w:hAnsi="Calibri" w:cs="Tahoma"/>
                <w:b/>
                <w:lang w:val="en-US"/>
              </w:rPr>
              <w:t xml:space="preserve"> : Systematic </w:t>
            </w:r>
            <w:r>
              <w:rPr>
                <w:rFonts w:ascii="Calibri" w:hAnsi="Calibri" w:cs="Tahoma"/>
                <w:b/>
                <w:lang w:val="en-US"/>
              </w:rPr>
              <w:t>(X)</w:t>
            </w:r>
            <w:r w:rsidRPr="003A48BF">
              <w:rPr>
                <w:rFonts w:ascii="Calibri" w:hAnsi="Calibri" w:cs="Tahoma"/>
                <w:b/>
                <w:lang w:val="en-US"/>
              </w:rPr>
              <w:t>/ parity</w:t>
            </w:r>
            <w:r>
              <w:rPr>
                <w:rFonts w:ascii="Calibri" w:hAnsi="Calibri" w:cs="Tahoma"/>
                <w:b/>
                <w:lang w:val="en-US"/>
              </w:rPr>
              <w:t xml:space="preserve"> (Y1 and Y2)</w:t>
            </w:r>
          </w:p>
        </w:tc>
      </w:tr>
      <w:tr w:rsidR="000C1CC9" w:rsidTr="00760636">
        <w:trPr>
          <w:jc w:val="center"/>
        </w:trPr>
        <w:tc>
          <w:tcPr>
            <w:tcW w:w="675" w:type="dxa"/>
          </w:tcPr>
          <w:p w:rsidR="000C1CC9" w:rsidRPr="004951F2" w:rsidRDefault="000C1CC9" w:rsidP="00760636">
            <w:pPr>
              <w:jc w:val="center"/>
            </w:pPr>
            <w:r>
              <w:t>2/5</w:t>
            </w:r>
          </w:p>
        </w:tc>
        <w:tc>
          <w:tcPr>
            <w:tcW w:w="1843" w:type="dxa"/>
          </w:tcPr>
          <w:p w:rsidR="000C1CC9" w:rsidRPr="004951F2" w:rsidRDefault="000C1CC9" w:rsidP="00760636">
            <w:pPr>
              <w:jc w:val="center"/>
            </w:pPr>
            <w:r>
              <w:t>6000</w:t>
            </w:r>
            <w:r w:rsidRPr="004951F2">
              <w:t xml:space="preserve">, </w:t>
            </w:r>
            <w:r>
              <w:t>8000</w:t>
            </w:r>
          </w:p>
        </w:tc>
        <w:tc>
          <w:tcPr>
            <w:tcW w:w="7028" w:type="dxa"/>
          </w:tcPr>
          <w:p w:rsidR="000C1CC9" w:rsidRPr="004951F2" w:rsidRDefault="000C1CC9" w:rsidP="00760636">
            <w:pPr>
              <w:jc w:val="center"/>
            </w:pPr>
            <w:r w:rsidRPr="00954963">
              <w:t>1111111110111110</w:t>
            </w:r>
            <w:r>
              <w:t xml:space="preserve"> / </w:t>
            </w:r>
            <w:r w:rsidRPr="00954963">
              <w:t>1011101111101111</w:t>
            </w:r>
          </w:p>
        </w:tc>
      </w:tr>
      <w:tr w:rsidR="000C1CC9" w:rsidTr="00760636">
        <w:trPr>
          <w:jc w:val="center"/>
        </w:trPr>
        <w:tc>
          <w:tcPr>
            <w:tcW w:w="675" w:type="dxa"/>
          </w:tcPr>
          <w:p w:rsidR="000C1CC9" w:rsidRPr="004951F2" w:rsidRDefault="000C1CC9" w:rsidP="00760636">
            <w:pPr>
              <w:jc w:val="center"/>
            </w:pPr>
            <w:r>
              <w:t>1/2</w:t>
            </w:r>
          </w:p>
        </w:tc>
        <w:tc>
          <w:tcPr>
            <w:tcW w:w="1843" w:type="dxa"/>
          </w:tcPr>
          <w:p w:rsidR="000C1CC9" w:rsidRPr="004951F2" w:rsidRDefault="000C1CC9" w:rsidP="00760636">
            <w:pPr>
              <w:jc w:val="center"/>
            </w:pPr>
            <w:r>
              <w:t>6000</w:t>
            </w:r>
            <w:r w:rsidRPr="004951F2">
              <w:t xml:space="preserve">, </w:t>
            </w:r>
            <w:r>
              <w:t>8000</w:t>
            </w:r>
          </w:p>
        </w:tc>
        <w:tc>
          <w:tcPr>
            <w:tcW w:w="7028" w:type="dxa"/>
          </w:tcPr>
          <w:p w:rsidR="000C1CC9" w:rsidRPr="004951F2" w:rsidRDefault="000C1CC9" w:rsidP="00760636">
            <w:pPr>
              <w:jc w:val="center"/>
            </w:pPr>
            <w:r w:rsidRPr="00E31B67">
              <w:t>1111111100111111</w:t>
            </w:r>
            <w:r>
              <w:t xml:space="preserve"> / </w:t>
            </w:r>
            <w:r w:rsidRPr="00E31B67">
              <w:t>1011001111001010</w:t>
            </w:r>
          </w:p>
        </w:tc>
      </w:tr>
      <w:tr w:rsidR="000C1CC9" w:rsidTr="00760636">
        <w:trPr>
          <w:jc w:val="center"/>
        </w:trPr>
        <w:tc>
          <w:tcPr>
            <w:tcW w:w="675" w:type="dxa"/>
          </w:tcPr>
          <w:p w:rsidR="000C1CC9" w:rsidRPr="004951F2" w:rsidRDefault="000C1CC9" w:rsidP="00760636">
            <w:pPr>
              <w:jc w:val="center"/>
            </w:pPr>
            <w:r w:rsidRPr="004951F2">
              <w:t>2/3</w:t>
            </w:r>
          </w:p>
        </w:tc>
        <w:tc>
          <w:tcPr>
            <w:tcW w:w="1843" w:type="dxa"/>
          </w:tcPr>
          <w:p w:rsidR="000C1CC9" w:rsidRPr="004951F2" w:rsidRDefault="000C1CC9" w:rsidP="00760636">
            <w:pPr>
              <w:jc w:val="center"/>
            </w:pPr>
            <w:r>
              <w:t>6000</w:t>
            </w:r>
            <w:r w:rsidRPr="004951F2">
              <w:t xml:space="preserve">, </w:t>
            </w:r>
            <w:r>
              <w:t>8000</w:t>
            </w:r>
          </w:p>
        </w:tc>
        <w:tc>
          <w:tcPr>
            <w:tcW w:w="7028" w:type="dxa"/>
          </w:tcPr>
          <w:p w:rsidR="000C1CC9" w:rsidRPr="004951F2" w:rsidRDefault="000C1CC9" w:rsidP="00760636">
            <w:pPr>
              <w:jc w:val="center"/>
              <w:rPr>
                <w:rFonts w:ascii="Calibri" w:hAnsi="Calibri" w:cs="Tahoma"/>
              </w:rPr>
            </w:pPr>
            <w:r w:rsidRPr="004951F2">
              <w:rPr>
                <w:rFonts w:ascii="Calibri" w:hAnsi="Calibri" w:cs="Tahoma"/>
              </w:rPr>
              <w:t>01111110 / 11000001</w:t>
            </w:r>
          </w:p>
        </w:tc>
      </w:tr>
      <w:tr w:rsidR="000C1CC9" w:rsidTr="00760636">
        <w:trPr>
          <w:jc w:val="center"/>
        </w:trPr>
        <w:tc>
          <w:tcPr>
            <w:tcW w:w="675" w:type="dxa"/>
          </w:tcPr>
          <w:p w:rsidR="000C1CC9" w:rsidRDefault="000C1CC9" w:rsidP="00760636">
            <w:pPr>
              <w:jc w:val="center"/>
            </w:pPr>
            <w:r>
              <w:t>3/4</w:t>
            </w:r>
          </w:p>
        </w:tc>
        <w:tc>
          <w:tcPr>
            <w:tcW w:w="1843" w:type="dxa"/>
          </w:tcPr>
          <w:p w:rsidR="000C1CC9" w:rsidRPr="004951F2" w:rsidRDefault="000C1CC9" w:rsidP="00760636">
            <w:pPr>
              <w:jc w:val="center"/>
              <w:rPr>
                <w:rFonts w:ascii="Calibri" w:hAnsi="Calibri" w:cs="Tahoma"/>
              </w:rPr>
            </w:pPr>
            <w:r>
              <w:t>6000</w:t>
            </w:r>
            <w:r w:rsidRPr="004951F2">
              <w:t xml:space="preserve">, </w:t>
            </w:r>
            <w:r>
              <w:t>8004</w:t>
            </w:r>
          </w:p>
        </w:tc>
        <w:tc>
          <w:tcPr>
            <w:tcW w:w="7028" w:type="dxa"/>
          </w:tcPr>
          <w:p w:rsidR="000C1CC9" w:rsidRPr="004951F2" w:rsidRDefault="000C1CC9" w:rsidP="00760636">
            <w:pPr>
              <w:jc w:val="center"/>
              <w:rPr>
                <w:rFonts w:ascii="Calibri" w:hAnsi="Calibri" w:cs="Tahoma"/>
              </w:rPr>
            </w:pPr>
            <w:r w:rsidRPr="00A07701">
              <w:rPr>
                <w:rFonts w:ascii="Calibri" w:hAnsi="Calibri" w:cs="Tahoma"/>
              </w:rPr>
              <w:t>111111011110</w:t>
            </w:r>
            <w:r>
              <w:rPr>
                <w:rFonts w:ascii="Calibri" w:hAnsi="Calibri" w:cs="Tahoma"/>
              </w:rPr>
              <w:t xml:space="preserve"> / </w:t>
            </w:r>
            <w:r w:rsidRPr="003A637A">
              <w:rPr>
                <w:rFonts w:ascii="Calibri" w:hAnsi="Calibri" w:cs="Tahoma"/>
              </w:rPr>
              <w:t>010001010000</w:t>
            </w:r>
          </w:p>
        </w:tc>
      </w:tr>
      <w:tr w:rsidR="000C1CC9" w:rsidTr="00760636">
        <w:trPr>
          <w:jc w:val="center"/>
        </w:trPr>
        <w:tc>
          <w:tcPr>
            <w:tcW w:w="675" w:type="dxa"/>
          </w:tcPr>
          <w:p w:rsidR="000C1CC9" w:rsidRDefault="000C1CC9" w:rsidP="00760636">
            <w:pPr>
              <w:jc w:val="center"/>
            </w:pPr>
            <w:r>
              <w:t>5/6</w:t>
            </w:r>
          </w:p>
        </w:tc>
        <w:tc>
          <w:tcPr>
            <w:tcW w:w="1843" w:type="dxa"/>
          </w:tcPr>
          <w:p w:rsidR="000C1CC9" w:rsidRPr="004951F2" w:rsidRDefault="000C1CC9" w:rsidP="00760636">
            <w:pPr>
              <w:jc w:val="center"/>
            </w:pPr>
            <w:r>
              <w:t>6000</w:t>
            </w:r>
            <w:r w:rsidRPr="004951F2">
              <w:t xml:space="preserve">, </w:t>
            </w:r>
            <w:r>
              <w:t>8000</w:t>
            </w:r>
          </w:p>
        </w:tc>
        <w:tc>
          <w:tcPr>
            <w:tcW w:w="7028" w:type="dxa"/>
          </w:tcPr>
          <w:p w:rsidR="000C1CC9" w:rsidRPr="004951F2" w:rsidRDefault="000C1CC9" w:rsidP="00760636">
            <w:pPr>
              <w:jc w:val="center"/>
              <w:rPr>
                <w:rFonts w:ascii="Calibri" w:hAnsi="Calibri" w:cs="Tahoma"/>
              </w:rPr>
            </w:pPr>
            <w:r w:rsidRPr="001D751A">
              <w:rPr>
                <w:rFonts w:ascii="Calibri" w:hAnsi="Calibri" w:cs="Tahoma"/>
              </w:rPr>
              <w:t>11111011111101111111</w:t>
            </w:r>
            <w:r>
              <w:rPr>
                <w:rFonts w:ascii="Calibri" w:hAnsi="Calibri" w:cs="Tahoma"/>
              </w:rPr>
              <w:t xml:space="preserve"> / </w:t>
            </w:r>
            <w:r w:rsidRPr="002D6D1B">
              <w:rPr>
                <w:rFonts w:ascii="Calibri" w:hAnsi="Calibri" w:cs="Tahoma"/>
              </w:rPr>
              <w:t>10000010000100000000</w:t>
            </w:r>
          </w:p>
        </w:tc>
      </w:tr>
      <w:tr w:rsidR="000C1CC9" w:rsidTr="00760636">
        <w:trPr>
          <w:jc w:val="center"/>
        </w:trPr>
        <w:tc>
          <w:tcPr>
            <w:tcW w:w="675" w:type="dxa"/>
          </w:tcPr>
          <w:p w:rsidR="000C1CC9" w:rsidRPr="004951F2" w:rsidRDefault="000C1CC9" w:rsidP="00760636">
            <w:pPr>
              <w:jc w:val="center"/>
            </w:pPr>
            <w:r w:rsidRPr="004951F2">
              <w:t>8/9</w:t>
            </w:r>
          </w:p>
        </w:tc>
        <w:tc>
          <w:tcPr>
            <w:tcW w:w="1843" w:type="dxa"/>
          </w:tcPr>
          <w:p w:rsidR="000C1CC9" w:rsidRPr="004951F2" w:rsidRDefault="000C1CC9" w:rsidP="00760636">
            <w:pPr>
              <w:jc w:val="center"/>
            </w:pPr>
            <w:r>
              <w:t>6000</w:t>
            </w:r>
            <w:r w:rsidRPr="004951F2">
              <w:t>, 8000</w:t>
            </w:r>
          </w:p>
        </w:tc>
        <w:tc>
          <w:tcPr>
            <w:tcW w:w="7028" w:type="dxa"/>
          </w:tcPr>
          <w:p w:rsidR="000C1CC9" w:rsidRPr="004951F2" w:rsidRDefault="000C1CC9" w:rsidP="00760636">
            <w:pPr>
              <w:jc w:val="center"/>
              <w:rPr>
                <w:rFonts w:ascii="Calibri" w:hAnsi="Calibri" w:cs="Tahoma"/>
              </w:rPr>
            </w:pPr>
            <w:r w:rsidRPr="004951F2">
              <w:rPr>
                <w:rFonts w:ascii="Calibri" w:hAnsi="Calibri" w:cs="Tahoma"/>
              </w:rPr>
              <w:t>0111111101111111 / 1010000000000000</w:t>
            </w:r>
          </w:p>
        </w:tc>
      </w:tr>
    </w:tbl>
    <w:p w:rsidR="000C1CC9" w:rsidRDefault="000C1CC9" w:rsidP="000C1CC9">
      <w:pPr>
        <w:jc w:val="center"/>
      </w:pPr>
      <w:proofErr w:type="gramStart"/>
      <w:r w:rsidRPr="00DF2C0D">
        <w:t>Note :</w:t>
      </w:r>
      <w:proofErr w:type="gramEnd"/>
      <w:r w:rsidRPr="00DF2C0D">
        <w:t xml:space="preserve"> "1" means "non-punctured (transmitted) symbol" ad "0" means "punctured (non-transmitted) symbol"</w:t>
      </w:r>
    </w:p>
    <w:p w:rsidR="000C1CC9" w:rsidRDefault="000C1CC9">
      <w:pPr>
        <w:rPr>
          <w:rFonts w:eastAsiaTheme="minorEastAsia" w:cs="Times New Roman"/>
          <w:b/>
          <w:bCs/>
          <w:sz w:val="24"/>
        </w:rPr>
      </w:pPr>
      <w:r>
        <w:br w:type="page"/>
      </w:r>
    </w:p>
    <w:p w:rsidR="000C1CC9" w:rsidRPr="000C1CC9" w:rsidRDefault="000C1CC9" w:rsidP="000F478B">
      <w:pPr>
        <w:pStyle w:val="Titre3"/>
        <w:spacing w:after="240"/>
      </w:pPr>
      <w:r w:rsidRPr="000C1CC9">
        <w:lastRenderedPageBreak/>
        <w:t xml:space="preserve">ARP </w:t>
      </w:r>
      <w:proofErr w:type="spellStart"/>
      <w:r w:rsidRPr="000C1CC9">
        <w:t>interleaver</w:t>
      </w:r>
      <w:proofErr w:type="spellEnd"/>
      <w:r w:rsidRPr="000C1CC9">
        <w:t xml:space="preserve"> parameters for </w:t>
      </w:r>
      <w:r w:rsidRPr="000C1CC9">
        <w:rPr>
          <w:i/>
        </w:rPr>
        <w:t>K</w:t>
      </w:r>
      <w:r w:rsidRPr="000C1CC9">
        <w:t> = 6000</w:t>
      </w:r>
    </w:p>
    <w:tbl>
      <w:tblPr>
        <w:tblStyle w:val="Grilledutableau"/>
        <w:tblW w:w="0" w:type="auto"/>
        <w:jc w:val="center"/>
        <w:tblInd w:w="250" w:type="dxa"/>
        <w:tblLook w:val="04A0" w:firstRow="1" w:lastRow="0" w:firstColumn="1" w:lastColumn="0" w:noHBand="0" w:noVBand="1"/>
      </w:tblPr>
      <w:tblGrid>
        <w:gridCol w:w="661"/>
        <w:gridCol w:w="704"/>
        <w:gridCol w:w="460"/>
        <w:gridCol w:w="704"/>
        <w:gridCol w:w="6843"/>
      </w:tblGrid>
      <w:tr w:rsidR="000C1CC9" w:rsidRPr="003A4CEC" w:rsidTr="000F478B">
        <w:trPr>
          <w:jc w:val="center"/>
        </w:trPr>
        <w:tc>
          <w:tcPr>
            <w:tcW w:w="1365" w:type="dxa"/>
            <w:gridSpan w:val="2"/>
          </w:tcPr>
          <w:p w:rsidR="000C1CC9" w:rsidRPr="003A4CEC" w:rsidRDefault="000C1CC9" w:rsidP="00760636">
            <w:pPr>
              <w:jc w:val="center"/>
              <w:rPr>
                <w:b/>
                <w:lang w:val="en-US"/>
              </w:rPr>
            </w:pPr>
          </w:p>
        </w:tc>
        <w:tc>
          <w:tcPr>
            <w:tcW w:w="8007" w:type="dxa"/>
            <w:gridSpan w:val="3"/>
          </w:tcPr>
          <w:p w:rsidR="000C1CC9" w:rsidRPr="003A4CEC" w:rsidRDefault="000C1CC9" w:rsidP="00760636">
            <w:pPr>
              <w:jc w:val="center"/>
              <w:rPr>
                <w:b/>
              </w:rPr>
            </w:pPr>
            <w:r w:rsidRPr="003A4CEC">
              <w:rPr>
                <w:b/>
                <w:lang w:val="en-US"/>
              </w:rPr>
              <w:t xml:space="preserve">ARP </w:t>
            </w:r>
            <w:proofErr w:type="spellStart"/>
            <w:r w:rsidRPr="003A4CEC">
              <w:rPr>
                <w:b/>
                <w:lang w:val="en-US"/>
              </w:rPr>
              <w:t>interleaver</w:t>
            </w:r>
            <w:proofErr w:type="spellEnd"/>
            <w:r w:rsidRPr="003A4CEC">
              <w:rPr>
                <w:b/>
                <w:lang w:val="en-US"/>
              </w:rPr>
              <w:t xml:space="preserve"> parameters</w:t>
            </w:r>
          </w:p>
        </w:tc>
      </w:tr>
      <w:tr w:rsidR="000C1CC9" w:rsidRPr="00D04639" w:rsidTr="000F478B">
        <w:trPr>
          <w:jc w:val="center"/>
        </w:trPr>
        <w:tc>
          <w:tcPr>
            <w:tcW w:w="661" w:type="dxa"/>
          </w:tcPr>
          <w:p w:rsidR="000C1CC9" w:rsidRPr="00D04639" w:rsidRDefault="000C1CC9" w:rsidP="00760636">
            <w:pPr>
              <w:jc w:val="center"/>
              <w:rPr>
                <w:b/>
                <w:i/>
              </w:rPr>
            </w:pPr>
            <w:r w:rsidRPr="00D04639">
              <w:rPr>
                <w:b/>
                <w:i/>
              </w:rPr>
              <w:t>R</w:t>
            </w:r>
          </w:p>
        </w:tc>
        <w:tc>
          <w:tcPr>
            <w:tcW w:w="704" w:type="dxa"/>
          </w:tcPr>
          <w:p w:rsidR="000C1CC9" w:rsidRPr="00D04639" w:rsidRDefault="000C1CC9" w:rsidP="00760636">
            <w:pPr>
              <w:jc w:val="center"/>
              <w:rPr>
                <w:b/>
                <w:i/>
              </w:rPr>
            </w:pPr>
            <w:r w:rsidRPr="00D04639">
              <w:rPr>
                <w:b/>
                <w:i/>
              </w:rPr>
              <w:t>K</w:t>
            </w:r>
          </w:p>
        </w:tc>
        <w:tc>
          <w:tcPr>
            <w:tcW w:w="460" w:type="dxa"/>
          </w:tcPr>
          <w:p w:rsidR="000C1CC9" w:rsidRPr="00D04639" w:rsidRDefault="000C1CC9" w:rsidP="00760636">
            <w:pPr>
              <w:jc w:val="center"/>
              <w:rPr>
                <w:b/>
                <w:i/>
              </w:rPr>
            </w:pPr>
            <w:r w:rsidRPr="00D04639">
              <w:rPr>
                <w:b/>
                <w:i/>
              </w:rPr>
              <w:t>Q</w:t>
            </w:r>
          </w:p>
        </w:tc>
        <w:tc>
          <w:tcPr>
            <w:tcW w:w="704" w:type="dxa"/>
          </w:tcPr>
          <w:p w:rsidR="000C1CC9" w:rsidRPr="00D04639" w:rsidRDefault="000C1CC9" w:rsidP="00760636">
            <w:pPr>
              <w:jc w:val="center"/>
              <w:rPr>
                <w:b/>
                <w:i/>
              </w:rPr>
            </w:pPr>
            <w:r w:rsidRPr="00D04639">
              <w:rPr>
                <w:b/>
                <w:i/>
              </w:rPr>
              <w:t>P</w:t>
            </w:r>
          </w:p>
        </w:tc>
        <w:tc>
          <w:tcPr>
            <w:tcW w:w="6843" w:type="dxa"/>
          </w:tcPr>
          <w:p w:rsidR="000C1CC9" w:rsidRPr="00D04639" w:rsidRDefault="000C1CC9" w:rsidP="00760636">
            <w:pPr>
              <w:jc w:val="center"/>
            </w:pPr>
            <m:oMathPara>
              <m:oMath>
                <m:r>
                  <w:rPr>
                    <w:rFonts w:ascii="Cambria Math" w:hAnsi="Cambria Math" w:cs="Tahoma"/>
                  </w:rPr>
                  <m:t>(S</m:t>
                </m:r>
                <m:d>
                  <m:dPr>
                    <m:ctrlPr>
                      <w:rPr>
                        <w:rFonts w:ascii="Cambria Math" w:hAnsi="Cambria Math" w:cs="Tahoma"/>
                        <w:i/>
                      </w:rPr>
                    </m:ctrlPr>
                  </m:dPr>
                  <m:e>
                    <m:r>
                      <w:rPr>
                        <w:rFonts w:ascii="Cambria Math" w:hAnsi="Cambria Math" w:cs="Tahoma"/>
                      </w:rPr>
                      <m:t>0</m:t>
                    </m:r>
                  </m:e>
                </m:d>
                <m:r>
                  <w:rPr>
                    <w:rFonts w:ascii="Cambria Math" w:hAnsi="Cambria Math" w:cs="Tahoma"/>
                  </w:rPr>
                  <m:t>…S</m:t>
                </m:r>
                <m:d>
                  <m:dPr>
                    <m:ctrlPr>
                      <w:rPr>
                        <w:rFonts w:ascii="Cambria Math" w:hAnsi="Cambria Math" w:cs="Tahoma"/>
                        <w:i/>
                      </w:rPr>
                    </m:ctrlPr>
                  </m:dPr>
                  <m:e>
                    <m:r>
                      <w:rPr>
                        <w:rFonts w:ascii="Cambria Math" w:hAnsi="Cambria Math" w:cs="Tahoma"/>
                      </w:rPr>
                      <m:t>Q-1</m:t>
                    </m:r>
                  </m:e>
                </m:d>
                <m:r>
                  <w:rPr>
                    <w:rFonts w:ascii="Cambria Math" w:hAnsi="Cambria Math" w:cs="Tahoma"/>
                  </w:rPr>
                  <m:t>)</m:t>
                </m:r>
              </m:oMath>
            </m:oMathPara>
          </w:p>
        </w:tc>
      </w:tr>
      <w:tr w:rsidR="000C1CC9" w:rsidRPr="00D04639" w:rsidTr="000F478B">
        <w:trPr>
          <w:jc w:val="center"/>
        </w:trPr>
        <w:tc>
          <w:tcPr>
            <w:tcW w:w="661" w:type="dxa"/>
          </w:tcPr>
          <w:p w:rsidR="000C1CC9" w:rsidRPr="00D04639" w:rsidRDefault="000C1CC9" w:rsidP="00760636">
            <w:pPr>
              <w:jc w:val="center"/>
            </w:pPr>
            <w:r w:rsidRPr="00D04639">
              <w:t>1/5</w:t>
            </w:r>
          </w:p>
        </w:tc>
        <w:tc>
          <w:tcPr>
            <w:tcW w:w="704" w:type="dxa"/>
          </w:tcPr>
          <w:p w:rsidR="000C1CC9" w:rsidRPr="00D04639" w:rsidRDefault="000C1CC9" w:rsidP="00760636">
            <w:pPr>
              <w:jc w:val="center"/>
            </w:pPr>
            <w:r w:rsidRPr="00D04639">
              <w:t>6000</w:t>
            </w:r>
          </w:p>
        </w:tc>
        <w:tc>
          <w:tcPr>
            <w:tcW w:w="460" w:type="dxa"/>
          </w:tcPr>
          <w:p w:rsidR="000C1CC9" w:rsidRPr="00D04639" w:rsidRDefault="000C1CC9" w:rsidP="00760636">
            <w:pPr>
              <w:jc w:val="center"/>
            </w:pPr>
            <w:r w:rsidRPr="00D04639">
              <w:t>16</w:t>
            </w:r>
          </w:p>
        </w:tc>
        <w:tc>
          <w:tcPr>
            <w:tcW w:w="704" w:type="dxa"/>
            <w:vAlign w:val="bottom"/>
          </w:tcPr>
          <w:p w:rsidR="000C1CC9" w:rsidRPr="00D04639" w:rsidRDefault="000C1CC9" w:rsidP="00760636">
            <w:pPr>
              <w:rPr>
                <w:color w:val="000000"/>
              </w:rPr>
            </w:pPr>
            <w:r w:rsidRPr="00D04639">
              <w:rPr>
                <w:color w:val="000000"/>
              </w:rPr>
              <w:t>2029</w:t>
            </w:r>
          </w:p>
          <w:p w:rsidR="000C1CC9" w:rsidRPr="00D04639" w:rsidRDefault="000C1CC9" w:rsidP="00760636">
            <w:pP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(8, 3769, 5626, 2022, 5486, 2637, 3283, 1935, 4648, 5990, 2373, 1258, 1395, 2426, 31, 4569)</w:t>
            </w:r>
          </w:p>
        </w:tc>
      </w:tr>
      <w:tr w:rsidR="000C1CC9" w:rsidRPr="00D04639" w:rsidTr="000F478B">
        <w:trPr>
          <w:jc w:val="center"/>
        </w:trPr>
        <w:tc>
          <w:tcPr>
            <w:tcW w:w="661" w:type="dxa"/>
          </w:tcPr>
          <w:p w:rsidR="000C1CC9" w:rsidRPr="00D04639" w:rsidRDefault="000C1CC9" w:rsidP="00760636">
            <w:pPr>
              <w:jc w:val="center"/>
            </w:pPr>
            <w:r w:rsidRPr="00D04639">
              <w:t>1/3</w:t>
            </w:r>
          </w:p>
        </w:tc>
        <w:tc>
          <w:tcPr>
            <w:tcW w:w="704" w:type="dxa"/>
          </w:tcPr>
          <w:p w:rsidR="000C1CC9" w:rsidRPr="00D04639" w:rsidRDefault="000C1CC9" w:rsidP="00760636">
            <w:pPr>
              <w:jc w:val="center"/>
            </w:pPr>
            <w:r w:rsidRPr="00D04639">
              <w:t>6000</w:t>
            </w:r>
          </w:p>
        </w:tc>
        <w:tc>
          <w:tcPr>
            <w:tcW w:w="460" w:type="dxa"/>
          </w:tcPr>
          <w:p w:rsidR="000C1CC9" w:rsidRPr="00D04639" w:rsidRDefault="000C1CC9" w:rsidP="00760636">
            <w:pPr>
              <w:jc w:val="center"/>
            </w:pPr>
            <w:r w:rsidRPr="00D04639">
              <w:t>16</w:t>
            </w:r>
          </w:p>
        </w:tc>
        <w:tc>
          <w:tcPr>
            <w:tcW w:w="704" w:type="dxa"/>
            <w:vAlign w:val="bottom"/>
          </w:tcPr>
          <w:p w:rsidR="000C1CC9" w:rsidRPr="00D04639" w:rsidRDefault="000C1CC9" w:rsidP="00760636">
            <w:pPr>
              <w:jc w:val="center"/>
              <w:rPr>
                <w:color w:val="000000"/>
              </w:rPr>
            </w:pPr>
            <w:r w:rsidRPr="00D04639">
              <w:rPr>
                <w:color w:val="000000"/>
              </w:rPr>
              <w:t>3761</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(8, 1381, 2514, 1882, 254, 4921, 1915, 1811, 648, 4658, 3261, 4030, 4771, 2102, 3351, 3197)</w:t>
            </w:r>
          </w:p>
        </w:tc>
      </w:tr>
      <w:tr w:rsidR="000C1CC9" w:rsidRPr="00D04639" w:rsidTr="000F478B">
        <w:trPr>
          <w:jc w:val="center"/>
        </w:trPr>
        <w:tc>
          <w:tcPr>
            <w:tcW w:w="661" w:type="dxa"/>
          </w:tcPr>
          <w:p w:rsidR="000C1CC9" w:rsidRPr="00D04639" w:rsidRDefault="000C1CC9" w:rsidP="00760636">
            <w:pPr>
              <w:jc w:val="center"/>
            </w:pPr>
            <w:r w:rsidRPr="00D04639">
              <w:t>2/5</w:t>
            </w:r>
          </w:p>
        </w:tc>
        <w:tc>
          <w:tcPr>
            <w:tcW w:w="704" w:type="dxa"/>
          </w:tcPr>
          <w:p w:rsidR="000C1CC9" w:rsidRPr="00D04639" w:rsidRDefault="000C1CC9" w:rsidP="00760636">
            <w:pPr>
              <w:jc w:val="center"/>
            </w:pPr>
            <w:r w:rsidRPr="00D04639">
              <w:t>6000</w:t>
            </w:r>
          </w:p>
        </w:tc>
        <w:tc>
          <w:tcPr>
            <w:tcW w:w="460" w:type="dxa"/>
          </w:tcPr>
          <w:p w:rsidR="000C1CC9" w:rsidRPr="00D04639" w:rsidRDefault="000C1CC9" w:rsidP="00760636">
            <w:pPr>
              <w:jc w:val="center"/>
            </w:pPr>
            <w:r w:rsidRPr="00D04639">
              <w:t>16</w:t>
            </w:r>
          </w:p>
        </w:tc>
        <w:tc>
          <w:tcPr>
            <w:tcW w:w="704" w:type="dxa"/>
            <w:vAlign w:val="bottom"/>
          </w:tcPr>
          <w:p w:rsidR="000C1CC9" w:rsidRPr="00D04639" w:rsidRDefault="000C1CC9" w:rsidP="00760636">
            <w:pPr>
              <w:jc w:val="center"/>
              <w:rPr>
                <w:color w:val="000000"/>
              </w:rPr>
            </w:pPr>
            <w:r w:rsidRPr="00D04639">
              <w:rPr>
                <w:color w:val="000000"/>
              </w:rPr>
              <w:t>3703</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(13, 1100, 5158, 2492, 2374, 5123, 3163, 90, 2084, 96, 2872, 4314, 4660, 4837, 4376, 3952)</w:t>
            </w:r>
          </w:p>
        </w:tc>
      </w:tr>
      <w:tr w:rsidR="000C1CC9" w:rsidRPr="00D04639" w:rsidTr="000F478B">
        <w:trPr>
          <w:jc w:val="center"/>
        </w:trPr>
        <w:tc>
          <w:tcPr>
            <w:tcW w:w="661" w:type="dxa"/>
          </w:tcPr>
          <w:p w:rsidR="000C1CC9" w:rsidRPr="00D04639" w:rsidRDefault="000C1CC9" w:rsidP="00760636">
            <w:pPr>
              <w:jc w:val="center"/>
            </w:pPr>
            <w:r w:rsidRPr="00D04639">
              <w:t>1/2</w:t>
            </w:r>
          </w:p>
        </w:tc>
        <w:tc>
          <w:tcPr>
            <w:tcW w:w="704" w:type="dxa"/>
          </w:tcPr>
          <w:p w:rsidR="000C1CC9" w:rsidRPr="00D04639" w:rsidRDefault="000C1CC9" w:rsidP="00760636">
            <w:pPr>
              <w:jc w:val="center"/>
            </w:pPr>
            <w:r w:rsidRPr="00D04639">
              <w:t>6000</w:t>
            </w:r>
          </w:p>
        </w:tc>
        <w:tc>
          <w:tcPr>
            <w:tcW w:w="460" w:type="dxa"/>
          </w:tcPr>
          <w:p w:rsidR="000C1CC9" w:rsidRPr="00D04639" w:rsidRDefault="000C1CC9" w:rsidP="00760636">
            <w:pPr>
              <w:jc w:val="center"/>
            </w:pPr>
            <w:r w:rsidRPr="00D04639">
              <w:t>16</w:t>
            </w:r>
          </w:p>
        </w:tc>
        <w:tc>
          <w:tcPr>
            <w:tcW w:w="704" w:type="dxa"/>
            <w:vAlign w:val="bottom"/>
          </w:tcPr>
          <w:p w:rsidR="000C1CC9" w:rsidRPr="00D04639" w:rsidRDefault="000C1CC9" w:rsidP="00760636">
            <w:pPr>
              <w:jc w:val="center"/>
              <w:rPr>
                <w:color w:val="000000"/>
              </w:rPr>
            </w:pPr>
            <w:r w:rsidRPr="00D04639">
              <w:rPr>
                <w:color w:val="000000"/>
              </w:rPr>
              <w:t>1613</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(11, 5089, 5995, 2886, 2914, 49, 4918, 3583, 2849, 5731, 421, 3265, 5203, 4650, 1083, 2937)</w:t>
            </w:r>
          </w:p>
        </w:tc>
      </w:tr>
      <w:tr w:rsidR="000C1CC9" w:rsidRPr="00D04639" w:rsidTr="000F478B">
        <w:trPr>
          <w:jc w:val="center"/>
        </w:trPr>
        <w:tc>
          <w:tcPr>
            <w:tcW w:w="661" w:type="dxa"/>
          </w:tcPr>
          <w:p w:rsidR="000C1CC9" w:rsidRPr="00D04639" w:rsidRDefault="000C1CC9" w:rsidP="00760636">
            <w:pPr>
              <w:jc w:val="center"/>
            </w:pPr>
            <w:r w:rsidRPr="00D04639">
              <w:t>2/3</w:t>
            </w:r>
          </w:p>
        </w:tc>
        <w:tc>
          <w:tcPr>
            <w:tcW w:w="704" w:type="dxa"/>
          </w:tcPr>
          <w:p w:rsidR="000C1CC9" w:rsidRPr="00D04639" w:rsidRDefault="000C1CC9" w:rsidP="00760636">
            <w:pPr>
              <w:jc w:val="center"/>
            </w:pPr>
            <w:r w:rsidRPr="00D04639">
              <w:t>6000</w:t>
            </w:r>
          </w:p>
        </w:tc>
        <w:tc>
          <w:tcPr>
            <w:tcW w:w="460" w:type="dxa"/>
          </w:tcPr>
          <w:p w:rsidR="000C1CC9" w:rsidRPr="00D04639" w:rsidRDefault="000C1CC9" w:rsidP="00760636">
            <w:pPr>
              <w:jc w:val="center"/>
            </w:pPr>
            <w:r w:rsidRPr="00D04639">
              <w:t>16</w:t>
            </w:r>
          </w:p>
        </w:tc>
        <w:tc>
          <w:tcPr>
            <w:tcW w:w="704" w:type="dxa"/>
            <w:vAlign w:val="bottom"/>
          </w:tcPr>
          <w:p w:rsidR="000C1CC9" w:rsidRPr="00D04639" w:rsidRDefault="000C1CC9" w:rsidP="00760636">
            <w:pPr>
              <w:jc w:val="center"/>
              <w:rPr>
                <w:color w:val="000000"/>
              </w:rPr>
            </w:pPr>
            <w:r w:rsidRPr="00D04639">
              <w:rPr>
                <w:color w:val="000000"/>
              </w:rPr>
              <w:t>2081</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(7, 5923, 2036, 5442, 2557, 2014, 4028, 1289, 4007, 627, 3860, 98, 1501, 1742, 3708, 5721)</w:t>
            </w:r>
          </w:p>
        </w:tc>
      </w:tr>
      <w:tr w:rsidR="000C1CC9" w:rsidRPr="00D04639" w:rsidTr="000F478B">
        <w:trPr>
          <w:jc w:val="center"/>
        </w:trPr>
        <w:tc>
          <w:tcPr>
            <w:tcW w:w="661" w:type="dxa"/>
          </w:tcPr>
          <w:p w:rsidR="000C1CC9" w:rsidRPr="00D04639" w:rsidRDefault="000C1CC9" w:rsidP="00760636">
            <w:pPr>
              <w:jc w:val="center"/>
            </w:pPr>
            <w:r w:rsidRPr="00D04639">
              <w:t>3/4</w:t>
            </w:r>
          </w:p>
        </w:tc>
        <w:tc>
          <w:tcPr>
            <w:tcW w:w="704" w:type="dxa"/>
          </w:tcPr>
          <w:p w:rsidR="000C1CC9" w:rsidRPr="00D04639" w:rsidRDefault="000C1CC9" w:rsidP="00760636">
            <w:pPr>
              <w:jc w:val="center"/>
            </w:pPr>
            <w:r w:rsidRPr="00D04639">
              <w:t>6000</w:t>
            </w:r>
          </w:p>
        </w:tc>
        <w:tc>
          <w:tcPr>
            <w:tcW w:w="460" w:type="dxa"/>
          </w:tcPr>
          <w:p w:rsidR="000C1CC9" w:rsidRPr="00D04639" w:rsidRDefault="000C1CC9" w:rsidP="00760636">
            <w:pPr>
              <w:jc w:val="center"/>
            </w:pPr>
            <w:r w:rsidRPr="00D04639">
              <w:t>12</w:t>
            </w:r>
          </w:p>
        </w:tc>
        <w:tc>
          <w:tcPr>
            <w:tcW w:w="704" w:type="dxa"/>
            <w:vAlign w:val="bottom"/>
          </w:tcPr>
          <w:p w:rsidR="000C1CC9" w:rsidRPr="00D04639" w:rsidRDefault="000C1CC9" w:rsidP="00760636">
            <w:pPr>
              <w:jc w:val="center"/>
              <w:rPr>
                <w:color w:val="000000"/>
              </w:rPr>
            </w:pPr>
            <w:r w:rsidRPr="00D04639">
              <w:rPr>
                <w:color w:val="000000"/>
              </w:rPr>
              <w:t>2741</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(8, 5042, 2159, 1213, 3163, 4701, 4169, 5690, 3092, 1613, 3747, 2615)</w:t>
            </w:r>
          </w:p>
        </w:tc>
      </w:tr>
      <w:tr w:rsidR="000C1CC9" w:rsidRPr="00D04639" w:rsidTr="000F478B">
        <w:trPr>
          <w:jc w:val="center"/>
        </w:trPr>
        <w:tc>
          <w:tcPr>
            <w:tcW w:w="661" w:type="dxa"/>
          </w:tcPr>
          <w:p w:rsidR="000C1CC9" w:rsidRPr="00D04639" w:rsidRDefault="000C1CC9" w:rsidP="00760636">
            <w:pPr>
              <w:jc w:val="center"/>
            </w:pPr>
            <w:r w:rsidRPr="00D04639">
              <w:t>5/6</w:t>
            </w:r>
          </w:p>
        </w:tc>
        <w:tc>
          <w:tcPr>
            <w:tcW w:w="704" w:type="dxa"/>
          </w:tcPr>
          <w:p w:rsidR="000C1CC9" w:rsidRPr="00D04639" w:rsidRDefault="000C1CC9" w:rsidP="00760636">
            <w:pPr>
              <w:jc w:val="center"/>
            </w:pPr>
            <w:r w:rsidRPr="00D04639">
              <w:t>6000</w:t>
            </w:r>
          </w:p>
        </w:tc>
        <w:tc>
          <w:tcPr>
            <w:tcW w:w="460" w:type="dxa"/>
          </w:tcPr>
          <w:p w:rsidR="000C1CC9" w:rsidRPr="00D04639" w:rsidRDefault="000C1CC9" w:rsidP="00760636">
            <w:pPr>
              <w:jc w:val="center"/>
            </w:pPr>
            <w:r w:rsidRPr="00D04639">
              <w:t>20</w:t>
            </w:r>
          </w:p>
        </w:tc>
        <w:tc>
          <w:tcPr>
            <w:tcW w:w="704" w:type="dxa"/>
            <w:vAlign w:val="bottom"/>
          </w:tcPr>
          <w:p w:rsidR="000C1CC9" w:rsidRPr="00D04639" w:rsidRDefault="000C1CC9" w:rsidP="00760636">
            <w:pPr>
              <w:jc w:val="center"/>
              <w:rPr>
                <w:color w:val="000000"/>
              </w:rPr>
            </w:pPr>
            <w:r w:rsidRPr="00D04639">
              <w:rPr>
                <w:color w:val="000000"/>
              </w:rPr>
              <w:t>3469</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(1, 2091, 1455, 2702, 1392, 3207, 4385, 1468, 3192, 902, 2848, 4068, 937, 385, 2210, 4982, 3150, 2062, 5008, 5395)</w:t>
            </w:r>
          </w:p>
        </w:tc>
      </w:tr>
      <w:tr w:rsidR="000C1CC9" w:rsidRPr="00D04639" w:rsidTr="000F478B">
        <w:trPr>
          <w:jc w:val="center"/>
        </w:trPr>
        <w:tc>
          <w:tcPr>
            <w:tcW w:w="661" w:type="dxa"/>
          </w:tcPr>
          <w:p w:rsidR="000C1CC9" w:rsidRPr="00D04639" w:rsidRDefault="000C1CC9" w:rsidP="00760636">
            <w:pPr>
              <w:jc w:val="center"/>
            </w:pPr>
            <w:r w:rsidRPr="00D04639">
              <w:t>8/9</w:t>
            </w:r>
          </w:p>
        </w:tc>
        <w:tc>
          <w:tcPr>
            <w:tcW w:w="704" w:type="dxa"/>
          </w:tcPr>
          <w:p w:rsidR="000C1CC9" w:rsidRPr="00D04639" w:rsidRDefault="000C1CC9" w:rsidP="00760636">
            <w:pPr>
              <w:jc w:val="center"/>
            </w:pPr>
            <w:r w:rsidRPr="00D04639">
              <w:t>6000</w:t>
            </w:r>
          </w:p>
        </w:tc>
        <w:tc>
          <w:tcPr>
            <w:tcW w:w="460" w:type="dxa"/>
          </w:tcPr>
          <w:p w:rsidR="000C1CC9" w:rsidRPr="00D04639" w:rsidRDefault="000C1CC9" w:rsidP="00760636">
            <w:pPr>
              <w:jc w:val="center"/>
            </w:pPr>
            <w:r w:rsidRPr="00D04639">
              <w:t>16</w:t>
            </w:r>
          </w:p>
        </w:tc>
        <w:tc>
          <w:tcPr>
            <w:tcW w:w="704" w:type="dxa"/>
            <w:vAlign w:val="bottom"/>
          </w:tcPr>
          <w:p w:rsidR="000C1CC9" w:rsidRPr="00D04639" w:rsidRDefault="000C1CC9" w:rsidP="00760636">
            <w:pPr>
              <w:jc w:val="center"/>
              <w:rPr>
                <w:color w:val="000000"/>
              </w:rPr>
            </w:pPr>
            <w:r w:rsidRPr="00D04639">
              <w:rPr>
                <w:color w:val="000000"/>
              </w:rPr>
              <w:t>943</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(8, 2807, 3062, 5712, 3606, 1411, 2263, 5825, 5592, 292, 1121, 852, 4523, 272, 2947, 299)</w:t>
            </w:r>
          </w:p>
        </w:tc>
      </w:tr>
    </w:tbl>
    <w:p w:rsidR="000C1CC9" w:rsidRDefault="000C1CC9" w:rsidP="000C1CC9"/>
    <w:p w:rsidR="000C1CC9" w:rsidRPr="000C1CC9" w:rsidRDefault="000C1CC9" w:rsidP="000F478B">
      <w:pPr>
        <w:pStyle w:val="Titre3"/>
        <w:spacing w:after="240"/>
      </w:pPr>
      <w:r w:rsidRPr="000C1CC9">
        <w:t xml:space="preserve">ARP </w:t>
      </w:r>
      <w:proofErr w:type="spellStart"/>
      <w:r w:rsidRPr="000C1CC9">
        <w:t>interleaver</w:t>
      </w:r>
      <w:proofErr w:type="spellEnd"/>
      <w:r w:rsidRPr="000C1CC9">
        <w:t xml:space="preserve"> parameters for </w:t>
      </w:r>
      <w:r w:rsidRPr="000C1CC9">
        <w:rPr>
          <w:i/>
        </w:rPr>
        <w:t>K </w:t>
      </w:r>
      <w:r w:rsidRPr="000C1CC9">
        <w:t>= 8000</w:t>
      </w:r>
    </w:p>
    <w:tbl>
      <w:tblPr>
        <w:tblStyle w:val="Grilledutableau"/>
        <w:tblW w:w="0" w:type="auto"/>
        <w:jc w:val="center"/>
        <w:tblInd w:w="250" w:type="dxa"/>
        <w:tblLook w:val="04A0" w:firstRow="1" w:lastRow="0" w:firstColumn="1" w:lastColumn="0" w:noHBand="0" w:noVBand="1"/>
      </w:tblPr>
      <w:tblGrid>
        <w:gridCol w:w="661"/>
        <w:gridCol w:w="704"/>
        <w:gridCol w:w="460"/>
        <w:gridCol w:w="704"/>
        <w:gridCol w:w="6843"/>
      </w:tblGrid>
      <w:tr w:rsidR="000C1CC9" w:rsidRPr="003A4CEC" w:rsidTr="000F478B">
        <w:trPr>
          <w:jc w:val="center"/>
        </w:trPr>
        <w:tc>
          <w:tcPr>
            <w:tcW w:w="1365" w:type="dxa"/>
            <w:gridSpan w:val="2"/>
          </w:tcPr>
          <w:p w:rsidR="000C1CC9" w:rsidRPr="003A4CEC" w:rsidRDefault="000C1CC9" w:rsidP="00760636">
            <w:pPr>
              <w:jc w:val="center"/>
              <w:rPr>
                <w:b/>
                <w:lang w:val="en-US"/>
              </w:rPr>
            </w:pPr>
          </w:p>
        </w:tc>
        <w:tc>
          <w:tcPr>
            <w:tcW w:w="8007" w:type="dxa"/>
            <w:gridSpan w:val="3"/>
          </w:tcPr>
          <w:p w:rsidR="000C1CC9" w:rsidRPr="003A4CEC" w:rsidRDefault="000C1CC9" w:rsidP="00760636">
            <w:pPr>
              <w:jc w:val="center"/>
              <w:rPr>
                <w:b/>
              </w:rPr>
            </w:pPr>
            <w:r w:rsidRPr="003A4CEC">
              <w:rPr>
                <w:b/>
                <w:lang w:val="en-US"/>
              </w:rPr>
              <w:t xml:space="preserve">ARP </w:t>
            </w:r>
            <w:proofErr w:type="spellStart"/>
            <w:r w:rsidRPr="003A4CEC">
              <w:rPr>
                <w:b/>
                <w:lang w:val="en-US"/>
              </w:rPr>
              <w:t>interleaver</w:t>
            </w:r>
            <w:proofErr w:type="spellEnd"/>
            <w:r w:rsidRPr="003A4CEC">
              <w:rPr>
                <w:b/>
                <w:lang w:val="en-US"/>
              </w:rPr>
              <w:t xml:space="preserve"> parameters</w:t>
            </w:r>
          </w:p>
        </w:tc>
      </w:tr>
      <w:tr w:rsidR="000C1CC9" w:rsidRPr="00D04639" w:rsidTr="000F478B">
        <w:trPr>
          <w:jc w:val="center"/>
        </w:trPr>
        <w:tc>
          <w:tcPr>
            <w:tcW w:w="661" w:type="dxa"/>
          </w:tcPr>
          <w:p w:rsidR="000C1CC9" w:rsidRPr="00D04639" w:rsidRDefault="000C1CC9" w:rsidP="00760636">
            <w:pPr>
              <w:jc w:val="center"/>
              <w:rPr>
                <w:b/>
                <w:i/>
              </w:rPr>
            </w:pPr>
            <w:r w:rsidRPr="00D04639">
              <w:rPr>
                <w:b/>
                <w:i/>
              </w:rPr>
              <w:t>R</w:t>
            </w:r>
          </w:p>
        </w:tc>
        <w:tc>
          <w:tcPr>
            <w:tcW w:w="704" w:type="dxa"/>
          </w:tcPr>
          <w:p w:rsidR="000C1CC9" w:rsidRPr="00D04639" w:rsidRDefault="000C1CC9" w:rsidP="00760636">
            <w:pPr>
              <w:jc w:val="center"/>
              <w:rPr>
                <w:b/>
                <w:i/>
              </w:rPr>
            </w:pPr>
            <w:r w:rsidRPr="00D04639">
              <w:rPr>
                <w:b/>
                <w:i/>
              </w:rPr>
              <w:t>K</w:t>
            </w:r>
          </w:p>
        </w:tc>
        <w:tc>
          <w:tcPr>
            <w:tcW w:w="460" w:type="dxa"/>
          </w:tcPr>
          <w:p w:rsidR="000C1CC9" w:rsidRPr="00D04639" w:rsidRDefault="000C1CC9" w:rsidP="00760636">
            <w:pPr>
              <w:jc w:val="center"/>
              <w:rPr>
                <w:b/>
                <w:i/>
              </w:rPr>
            </w:pPr>
            <w:r w:rsidRPr="00D04639">
              <w:rPr>
                <w:b/>
                <w:i/>
              </w:rPr>
              <w:t>Q</w:t>
            </w:r>
          </w:p>
        </w:tc>
        <w:tc>
          <w:tcPr>
            <w:tcW w:w="704" w:type="dxa"/>
          </w:tcPr>
          <w:p w:rsidR="000C1CC9" w:rsidRPr="00D04639" w:rsidRDefault="000C1CC9" w:rsidP="00760636">
            <w:pPr>
              <w:jc w:val="center"/>
              <w:rPr>
                <w:b/>
                <w:i/>
              </w:rPr>
            </w:pPr>
            <w:r w:rsidRPr="00D04639">
              <w:rPr>
                <w:b/>
                <w:i/>
              </w:rPr>
              <w:t>P</w:t>
            </w:r>
          </w:p>
        </w:tc>
        <w:tc>
          <w:tcPr>
            <w:tcW w:w="6843" w:type="dxa"/>
          </w:tcPr>
          <w:p w:rsidR="000C1CC9" w:rsidRPr="00D04639" w:rsidRDefault="000C1CC9" w:rsidP="00760636">
            <w:pPr>
              <w:jc w:val="center"/>
            </w:pPr>
            <m:oMathPara>
              <m:oMath>
                <m:r>
                  <w:rPr>
                    <w:rFonts w:ascii="Cambria Math" w:hAnsi="Cambria Math" w:cs="Tahoma"/>
                  </w:rPr>
                  <m:t>(S</m:t>
                </m:r>
                <m:d>
                  <m:dPr>
                    <m:ctrlPr>
                      <w:rPr>
                        <w:rFonts w:ascii="Cambria Math" w:hAnsi="Cambria Math" w:cs="Tahoma"/>
                        <w:i/>
                      </w:rPr>
                    </m:ctrlPr>
                  </m:dPr>
                  <m:e>
                    <m:r>
                      <w:rPr>
                        <w:rFonts w:ascii="Cambria Math" w:hAnsi="Cambria Math" w:cs="Tahoma"/>
                      </w:rPr>
                      <m:t>0</m:t>
                    </m:r>
                  </m:e>
                </m:d>
                <m:r>
                  <w:rPr>
                    <w:rFonts w:ascii="Cambria Math" w:hAnsi="Cambria Math" w:cs="Tahoma"/>
                  </w:rPr>
                  <m:t>…S</m:t>
                </m:r>
                <m:d>
                  <m:dPr>
                    <m:ctrlPr>
                      <w:rPr>
                        <w:rFonts w:ascii="Cambria Math" w:hAnsi="Cambria Math" w:cs="Tahoma"/>
                        <w:i/>
                      </w:rPr>
                    </m:ctrlPr>
                  </m:dPr>
                  <m:e>
                    <m:r>
                      <w:rPr>
                        <w:rFonts w:ascii="Cambria Math" w:hAnsi="Cambria Math" w:cs="Tahoma"/>
                      </w:rPr>
                      <m:t>Q-1</m:t>
                    </m:r>
                  </m:e>
                </m:d>
                <m:r>
                  <w:rPr>
                    <w:rFonts w:ascii="Cambria Math" w:hAnsi="Cambria Math" w:cs="Tahoma"/>
                  </w:rPr>
                  <m:t>)</m:t>
                </m:r>
              </m:oMath>
            </m:oMathPara>
          </w:p>
        </w:tc>
      </w:tr>
      <w:tr w:rsidR="000C1CC9" w:rsidRPr="00D04639" w:rsidTr="000F478B">
        <w:trPr>
          <w:jc w:val="center"/>
        </w:trPr>
        <w:tc>
          <w:tcPr>
            <w:tcW w:w="661" w:type="dxa"/>
          </w:tcPr>
          <w:p w:rsidR="000C1CC9" w:rsidRPr="00D04639" w:rsidRDefault="000C1CC9" w:rsidP="00760636">
            <w:pPr>
              <w:jc w:val="center"/>
            </w:pPr>
            <w:r w:rsidRPr="00D04639">
              <w:t>1/5</w:t>
            </w:r>
          </w:p>
        </w:tc>
        <w:tc>
          <w:tcPr>
            <w:tcW w:w="704" w:type="dxa"/>
          </w:tcPr>
          <w:p w:rsidR="000C1CC9" w:rsidRPr="00D04639" w:rsidRDefault="000C1CC9" w:rsidP="00760636">
            <w:r w:rsidRPr="00D04639">
              <w:t>8000</w:t>
            </w:r>
          </w:p>
        </w:tc>
        <w:tc>
          <w:tcPr>
            <w:tcW w:w="460" w:type="dxa"/>
          </w:tcPr>
          <w:p w:rsidR="000C1CC9" w:rsidRPr="00D04639" w:rsidRDefault="000C1CC9" w:rsidP="00760636">
            <w:pPr>
              <w:jc w:val="center"/>
            </w:pPr>
            <w:r w:rsidRPr="00D04639">
              <w:t>16</w:t>
            </w:r>
          </w:p>
        </w:tc>
        <w:tc>
          <w:tcPr>
            <w:tcW w:w="704" w:type="dxa"/>
            <w:vAlign w:val="bottom"/>
          </w:tcPr>
          <w:p w:rsidR="000C1CC9" w:rsidRPr="00D04639" w:rsidRDefault="000C1CC9" w:rsidP="00760636">
            <w:pPr>
              <w:jc w:val="center"/>
              <w:rPr>
                <w:color w:val="000000"/>
              </w:rPr>
            </w:pPr>
            <w:r w:rsidRPr="00D04639">
              <w:rPr>
                <w:color w:val="000000"/>
              </w:rPr>
              <w:t>1507</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(8, 3443, 7934, 4420, 7894, 7903, 511, 7397, 2248, 4672, 1481, 3464, 1675, 3116, 7435, 4735)</w:t>
            </w:r>
          </w:p>
        </w:tc>
      </w:tr>
      <w:tr w:rsidR="000C1CC9" w:rsidRPr="00D04639" w:rsidTr="000F478B">
        <w:trPr>
          <w:jc w:val="center"/>
        </w:trPr>
        <w:tc>
          <w:tcPr>
            <w:tcW w:w="661" w:type="dxa"/>
          </w:tcPr>
          <w:p w:rsidR="000C1CC9" w:rsidRPr="00D04639" w:rsidRDefault="000C1CC9" w:rsidP="00760636">
            <w:pPr>
              <w:jc w:val="center"/>
            </w:pPr>
            <w:r w:rsidRPr="00D04639">
              <w:t>1/3</w:t>
            </w:r>
          </w:p>
        </w:tc>
        <w:tc>
          <w:tcPr>
            <w:tcW w:w="704" w:type="dxa"/>
          </w:tcPr>
          <w:p w:rsidR="000C1CC9" w:rsidRPr="00D04639" w:rsidRDefault="000C1CC9" w:rsidP="00760636">
            <w:r w:rsidRPr="00D04639">
              <w:t>8000</w:t>
            </w:r>
          </w:p>
        </w:tc>
        <w:tc>
          <w:tcPr>
            <w:tcW w:w="460" w:type="dxa"/>
          </w:tcPr>
          <w:p w:rsidR="000C1CC9" w:rsidRPr="00D04639" w:rsidRDefault="000C1CC9" w:rsidP="00760636">
            <w:pPr>
              <w:jc w:val="center"/>
            </w:pPr>
            <w:r w:rsidRPr="00D04639">
              <w:t>16</w:t>
            </w:r>
          </w:p>
        </w:tc>
        <w:tc>
          <w:tcPr>
            <w:tcW w:w="704" w:type="dxa"/>
            <w:vAlign w:val="bottom"/>
          </w:tcPr>
          <w:p w:rsidR="000C1CC9" w:rsidRPr="00D04639" w:rsidRDefault="000C1CC9" w:rsidP="00760636">
            <w:pPr>
              <w:jc w:val="center"/>
              <w:rPr>
                <w:color w:val="000000"/>
              </w:rPr>
            </w:pPr>
            <w:r w:rsidRPr="00D04639">
              <w:rPr>
                <w:color w:val="000000"/>
              </w:rPr>
              <w:t>4989</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(8, 121, 7258, 5302, 7390, 1037, 4819, 6031, 7656, 486, 4757, 7290, 7747, 7626, 1087, 6873)</w:t>
            </w:r>
          </w:p>
        </w:tc>
      </w:tr>
      <w:tr w:rsidR="000C1CC9" w:rsidRPr="00D04639" w:rsidTr="000F478B">
        <w:trPr>
          <w:jc w:val="center"/>
        </w:trPr>
        <w:tc>
          <w:tcPr>
            <w:tcW w:w="661" w:type="dxa"/>
          </w:tcPr>
          <w:p w:rsidR="000C1CC9" w:rsidRPr="00D04639" w:rsidRDefault="000C1CC9" w:rsidP="00760636">
            <w:pPr>
              <w:jc w:val="center"/>
            </w:pPr>
            <w:r w:rsidRPr="00D04639">
              <w:t>2/5</w:t>
            </w:r>
          </w:p>
        </w:tc>
        <w:tc>
          <w:tcPr>
            <w:tcW w:w="704" w:type="dxa"/>
          </w:tcPr>
          <w:p w:rsidR="000C1CC9" w:rsidRPr="00D04639" w:rsidRDefault="000C1CC9" w:rsidP="00760636">
            <w:r w:rsidRPr="00D04639">
              <w:t>8000</w:t>
            </w:r>
          </w:p>
        </w:tc>
        <w:tc>
          <w:tcPr>
            <w:tcW w:w="460" w:type="dxa"/>
          </w:tcPr>
          <w:p w:rsidR="000C1CC9" w:rsidRPr="00D04639" w:rsidRDefault="000C1CC9" w:rsidP="00760636">
            <w:pPr>
              <w:jc w:val="center"/>
            </w:pPr>
            <w:r w:rsidRPr="00D04639">
              <w:t>16</w:t>
            </w:r>
          </w:p>
        </w:tc>
        <w:tc>
          <w:tcPr>
            <w:tcW w:w="704" w:type="dxa"/>
            <w:vAlign w:val="bottom"/>
          </w:tcPr>
          <w:p w:rsidR="000C1CC9" w:rsidRPr="00D04639" w:rsidRDefault="000C1CC9" w:rsidP="00760636">
            <w:pPr>
              <w:jc w:val="center"/>
              <w:rPr>
                <w:color w:val="000000"/>
              </w:rPr>
            </w:pPr>
            <w:r w:rsidRPr="00D04639">
              <w:rPr>
                <w:color w:val="000000"/>
              </w:rPr>
              <w:t>1011</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(13, 4496, 7502, 1624, 6454, 1063, 5587, 7782, 1156, 7364, 2976, 4486, 2452, 2185, 6256, 4764)</w:t>
            </w:r>
          </w:p>
        </w:tc>
      </w:tr>
      <w:tr w:rsidR="000C1CC9" w:rsidRPr="00D04639" w:rsidTr="000F478B">
        <w:trPr>
          <w:jc w:val="center"/>
        </w:trPr>
        <w:tc>
          <w:tcPr>
            <w:tcW w:w="661" w:type="dxa"/>
          </w:tcPr>
          <w:p w:rsidR="000C1CC9" w:rsidRPr="00D04639" w:rsidRDefault="000C1CC9" w:rsidP="00760636">
            <w:pPr>
              <w:jc w:val="center"/>
            </w:pPr>
            <w:r w:rsidRPr="00D04639">
              <w:t>1/2</w:t>
            </w:r>
          </w:p>
        </w:tc>
        <w:tc>
          <w:tcPr>
            <w:tcW w:w="704" w:type="dxa"/>
          </w:tcPr>
          <w:p w:rsidR="000C1CC9" w:rsidRPr="00D04639" w:rsidRDefault="000C1CC9" w:rsidP="00760636">
            <w:r w:rsidRPr="00D04639">
              <w:t>8000</w:t>
            </w:r>
          </w:p>
        </w:tc>
        <w:tc>
          <w:tcPr>
            <w:tcW w:w="460" w:type="dxa"/>
          </w:tcPr>
          <w:p w:rsidR="000C1CC9" w:rsidRPr="00D04639" w:rsidRDefault="000C1CC9" w:rsidP="00760636">
            <w:pPr>
              <w:jc w:val="center"/>
            </w:pPr>
            <w:r w:rsidRPr="00D04639">
              <w:t>16</w:t>
            </w:r>
          </w:p>
        </w:tc>
        <w:tc>
          <w:tcPr>
            <w:tcW w:w="704" w:type="dxa"/>
            <w:vAlign w:val="bottom"/>
          </w:tcPr>
          <w:p w:rsidR="000C1CC9" w:rsidRPr="00D04639" w:rsidRDefault="000C1CC9" w:rsidP="00760636">
            <w:pPr>
              <w:jc w:val="center"/>
              <w:rPr>
                <w:color w:val="000000"/>
              </w:rPr>
            </w:pPr>
            <w:r w:rsidRPr="00D04639">
              <w:rPr>
                <w:color w:val="000000"/>
              </w:rPr>
              <w:t>5451</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(11, 5251, 2991, 1164, 7450, 6827, 962, 5197, 1089, 7573, 6489, 2375, 3979, 20, 4743, 5639)</w:t>
            </w:r>
          </w:p>
        </w:tc>
      </w:tr>
      <w:tr w:rsidR="000C1CC9" w:rsidRPr="00D04639" w:rsidTr="000F478B">
        <w:trPr>
          <w:jc w:val="center"/>
        </w:trPr>
        <w:tc>
          <w:tcPr>
            <w:tcW w:w="661" w:type="dxa"/>
          </w:tcPr>
          <w:p w:rsidR="000C1CC9" w:rsidRPr="00D04639" w:rsidRDefault="000C1CC9" w:rsidP="00760636">
            <w:pPr>
              <w:jc w:val="center"/>
            </w:pPr>
            <w:r w:rsidRPr="00D04639">
              <w:t>2/3</w:t>
            </w:r>
          </w:p>
        </w:tc>
        <w:tc>
          <w:tcPr>
            <w:tcW w:w="704" w:type="dxa"/>
          </w:tcPr>
          <w:p w:rsidR="000C1CC9" w:rsidRPr="00D04639" w:rsidRDefault="000C1CC9" w:rsidP="00760636">
            <w:r w:rsidRPr="00D04639">
              <w:t>8000</w:t>
            </w:r>
          </w:p>
        </w:tc>
        <w:tc>
          <w:tcPr>
            <w:tcW w:w="460" w:type="dxa"/>
          </w:tcPr>
          <w:p w:rsidR="000C1CC9" w:rsidRPr="00D04639" w:rsidRDefault="000C1CC9" w:rsidP="00760636">
            <w:pPr>
              <w:jc w:val="center"/>
            </w:pPr>
            <w:r w:rsidRPr="00D04639">
              <w:t>16</w:t>
            </w:r>
          </w:p>
        </w:tc>
        <w:tc>
          <w:tcPr>
            <w:tcW w:w="704" w:type="dxa"/>
            <w:vAlign w:val="bottom"/>
          </w:tcPr>
          <w:p w:rsidR="000C1CC9" w:rsidRPr="00D04639" w:rsidRDefault="000C1CC9" w:rsidP="00760636">
            <w:pPr>
              <w:jc w:val="center"/>
              <w:rPr>
                <w:color w:val="000000"/>
              </w:rPr>
            </w:pPr>
            <w:r w:rsidRPr="00D04639">
              <w:rPr>
                <w:color w:val="000000"/>
              </w:rPr>
              <w:t>7787</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(7, 4521, 5152, 6836, 2325, 3052, 7648, 1987, 4023, 4105, 2048, 4772, 3221, 6572, 6224, 6259)</w:t>
            </w:r>
          </w:p>
        </w:tc>
      </w:tr>
      <w:tr w:rsidR="000C1CC9" w:rsidRPr="00D04639" w:rsidTr="000F478B">
        <w:trPr>
          <w:jc w:val="center"/>
        </w:trPr>
        <w:tc>
          <w:tcPr>
            <w:tcW w:w="661" w:type="dxa"/>
          </w:tcPr>
          <w:p w:rsidR="000C1CC9" w:rsidRPr="00D04639" w:rsidRDefault="000C1CC9" w:rsidP="00760636">
            <w:pPr>
              <w:jc w:val="center"/>
            </w:pPr>
            <w:r w:rsidRPr="00D04639">
              <w:t>3/4</w:t>
            </w:r>
          </w:p>
        </w:tc>
        <w:tc>
          <w:tcPr>
            <w:tcW w:w="704" w:type="dxa"/>
          </w:tcPr>
          <w:p w:rsidR="000C1CC9" w:rsidRPr="00D04639" w:rsidRDefault="000C1CC9" w:rsidP="00760636">
            <w:r w:rsidRPr="00D04639">
              <w:t>8004</w:t>
            </w:r>
          </w:p>
        </w:tc>
        <w:tc>
          <w:tcPr>
            <w:tcW w:w="460" w:type="dxa"/>
          </w:tcPr>
          <w:p w:rsidR="000C1CC9" w:rsidRPr="00D04639" w:rsidRDefault="000C1CC9" w:rsidP="00760636">
            <w:pPr>
              <w:jc w:val="center"/>
            </w:pPr>
            <w:r w:rsidRPr="00D04639">
              <w:t>12</w:t>
            </w:r>
          </w:p>
        </w:tc>
        <w:tc>
          <w:tcPr>
            <w:tcW w:w="704" w:type="dxa"/>
            <w:vAlign w:val="bottom"/>
          </w:tcPr>
          <w:p w:rsidR="000C1CC9" w:rsidRPr="00D04639" w:rsidRDefault="000C1CC9" w:rsidP="00760636">
            <w:pPr>
              <w:jc w:val="center"/>
              <w:rPr>
                <w:color w:val="000000"/>
              </w:rPr>
            </w:pPr>
            <w:r w:rsidRPr="00D04639">
              <w:rPr>
                <w:color w:val="000000"/>
              </w:rPr>
              <w:t>5237</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(8, 902, 3911, 181, 4615, 7137, 6017, 7478, 4028, 1817, 1911, 431)</w:t>
            </w:r>
          </w:p>
        </w:tc>
      </w:tr>
      <w:tr w:rsidR="000C1CC9" w:rsidRPr="00D04639" w:rsidTr="000F478B">
        <w:trPr>
          <w:jc w:val="center"/>
        </w:trPr>
        <w:tc>
          <w:tcPr>
            <w:tcW w:w="661" w:type="dxa"/>
          </w:tcPr>
          <w:p w:rsidR="000C1CC9" w:rsidRPr="00D04639" w:rsidRDefault="000C1CC9" w:rsidP="00760636">
            <w:pPr>
              <w:jc w:val="center"/>
            </w:pPr>
            <w:r w:rsidRPr="00D04639">
              <w:t>5/6</w:t>
            </w:r>
          </w:p>
        </w:tc>
        <w:tc>
          <w:tcPr>
            <w:tcW w:w="704" w:type="dxa"/>
          </w:tcPr>
          <w:p w:rsidR="000C1CC9" w:rsidRPr="00D04639" w:rsidRDefault="000C1CC9" w:rsidP="00760636">
            <w:r w:rsidRPr="00D04639">
              <w:t>8000</w:t>
            </w:r>
          </w:p>
        </w:tc>
        <w:tc>
          <w:tcPr>
            <w:tcW w:w="460" w:type="dxa"/>
          </w:tcPr>
          <w:p w:rsidR="000C1CC9" w:rsidRPr="00D04639" w:rsidRDefault="000C1CC9" w:rsidP="00760636">
            <w:pPr>
              <w:jc w:val="center"/>
            </w:pPr>
            <w:r w:rsidRPr="00D04639">
              <w:t>20</w:t>
            </w:r>
          </w:p>
        </w:tc>
        <w:tc>
          <w:tcPr>
            <w:tcW w:w="704" w:type="dxa"/>
            <w:vAlign w:val="bottom"/>
          </w:tcPr>
          <w:p w:rsidR="000C1CC9" w:rsidRPr="00D04639" w:rsidRDefault="000C1CC9" w:rsidP="00760636">
            <w:pPr>
              <w:jc w:val="center"/>
              <w:rPr>
                <w:color w:val="000000"/>
              </w:rPr>
            </w:pPr>
            <w:r w:rsidRPr="00D04639">
              <w:rPr>
                <w:color w:val="000000"/>
              </w:rPr>
              <w:t>2469</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(1, 3091, 4555, 3962, 3252, 3127, 4425, 1848, 4672, 6622, 388, 7868, 2897, 2065, 6630, 262, 710, 3422, 1268, 3415)</w:t>
            </w:r>
          </w:p>
        </w:tc>
      </w:tr>
      <w:tr w:rsidR="000C1CC9" w:rsidRPr="00D04639" w:rsidTr="000F478B">
        <w:trPr>
          <w:jc w:val="center"/>
        </w:trPr>
        <w:tc>
          <w:tcPr>
            <w:tcW w:w="661" w:type="dxa"/>
          </w:tcPr>
          <w:p w:rsidR="000C1CC9" w:rsidRPr="00D04639" w:rsidRDefault="000C1CC9" w:rsidP="00760636">
            <w:pPr>
              <w:jc w:val="center"/>
            </w:pPr>
            <w:r w:rsidRPr="00D04639">
              <w:t>8/9</w:t>
            </w:r>
          </w:p>
        </w:tc>
        <w:tc>
          <w:tcPr>
            <w:tcW w:w="704" w:type="dxa"/>
          </w:tcPr>
          <w:p w:rsidR="000C1CC9" w:rsidRPr="00D04639" w:rsidRDefault="000C1CC9" w:rsidP="00760636">
            <w:r w:rsidRPr="00D04639">
              <w:t>8000</w:t>
            </w:r>
          </w:p>
        </w:tc>
        <w:tc>
          <w:tcPr>
            <w:tcW w:w="460" w:type="dxa"/>
          </w:tcPr>
          <w:p w:rsidR="000C1CC9" w:rsidRPr="00D04639" w:rsidRDefault="000C1CC9" w:rsidP="00760636">
            <w:pPr>
              <w:jc w:val="center"/>
            </w:pPr>
            <w:r w:rsidRPr="00D04639">
              <w:t>16</w:t>
            </w:r>
          </w:p>
        </w:tc>
        <w:tc>
          <w:tcPr>
            <w:tcW w:w="704" w:type="dxa"/>
            <w:vAlign w:val="bottom"/>
          </w:tcPr>
          <w:p w:rsidR="000C1CC9" w:rsidRPr="00D04639" w:rsidRDefault="000C1CC9" w:rsidP="00760636">
            <w:pPr>
              <w:jc w:val="center"/>
              <w:rPr>
                <w:color w:val="000000"/>
              </w:rPr>
            </w:pPr>
            <w:r w:rsidRPr="00D04639">
              <w:rPr>
                <w:color w:val="000000"/>
              </w:rPr>
              <w:t>5153</w:t>
            </w:r>
          </w:p>
          <w:p w:rsidR="000C1CC9" w:rsidRPr="00D04639" w:rsidRDefault="000C1CC9" w:rsidP="00760636">
            <w:pPr>
              <w:jc w:val="center"/>
              <w:rPr>
                <w:color w:val="000000"/>
              </w:rPr>
            </w:pPr>
          </w:p>
        </w:tc>
        <w:tc>
          <w:tcPr>
            <w:tcW w:w="6843" w:type="dxa"/>
          </w:tcPr>
          <w:p w:rsidR="000C1CC9" w:rsidRPr="00D04639" w:rsidRDefault="000C1CC9" w:rsidP="00760636">
            <w:pPr>
              <w:jc w:val="center"/>
              <w:rPr>
                <w:rFonts w:eastAsia="Times New Roman" w:cs="Times New Roman"/>
              </w:rPr>
            </w:pPr>
            <w:r w:rsidRPr="00D04639">
              <w:rPr>
                <w:rFonts w:eastAsia="Times New Roman" w:cs="Times New Roman"/>
              </w:rPr>
              <w:t>(8, 4709, 3666, 4474, 4686, 1241, 1355, 6499, 952, 6114, 3037, 910, 3315, 5718, 7143, 2541)</w:t>
            </w:r>
          </w:p>
        </w:tc>
      </w:tr>
    </w:tbl>
    <w:p w:rsidR="000C1CC9" w:rsidRDefault="000C1CC9" w:rsidP="000C1CC9">
      <w:pPr>
        <w:rPr>
          <w:rFonts w:eastAsiaTheme="minorEastAsia"/>
        </w:rPr>
      </w:pPr>
    </w:p>
    <w:p w:rsidR="009B6536" w:rsidRPr="00F23AFA" w:rsidRDefault="009B6536" w:rsidP="009B6536">
      <w:pPr>
        <w:pStyle w:val="Titre2"/>
      </w:pPr>
      <w:bookmarkStart w:id="12" w:name="_Ref456943524"/>
      <w:r w:rsidRPr="00F23AFA">
        <w:t>Rate</w:t>
      </w:r>
      <w:r w:rsidR="000F478B">
        <w:t>-C</w:t>
      </w:r>
      <w:r w:rsidRPr="00F23AFA">
        <w:t xml:space="preserve">ompatible Turbo Codes </w:t>
      </w:r>
      <w:r>
        <w:t>for</w:t>
      </w:r>
      <w:bookmarkEnd w:id="12"/>
      <w:r>
        <w:t xml:space="preserve"> </w:t>
      </w:r>
      <w:r w:rsidR="00D12649" w:rsidRPr="009B6536">
        <w:rPr>
          <w:i/>
        </w:rPr>
        <w:t>K</w:t>
      </w:r>
      <w:r w:rsidR="00D12649">
        <w:t xml:space="preserve"> = 96 and </w:t>
      </w:r>
      <w:r w:rsidR="00D12649" w:rsidRPr="009B6536">
        <w:rPr>
          <w:i/>
        </w:rPr>
        <w:t>K</w:t>
      </w:r>
      <w:r w:rsidR="00D12649">
        <w:t xml:space="preserve"> = 4000</w:t>
      </w:r>
    </w:p>
    <w:p w:rsidR="00D12649" w:rsidRPr="00D12649" w:rsidRDefault="009B6536" w:rsidP="00D12649">
      <w:pPr>
        <w:spacing w:before="240"/>
        <w:jc w:val="both"/>
        <w:rPr>
          <w:rFonts w:eastAsiaTheme="minorEastAsia"/>
        </w:rPr>
      </w:pPr>
      <w:r w:rsidRPr="00F23AFA">
        <w:t>A Rate-Compatible family of Turbo Codes can also be designed</w:t>
      </w:r>
      <w:r>
        <w:t>,</w:t>
      </w:r>
      <w:r w:rsidRPr="00F23AFA">
        <w:t xml:space="preserve"> </w:t>
      </w:r>
      <w:r>
        <w:t>which</w:t>
      </w:r>
      <w:r w:rsidRPr="00F23AFA">
        <w:t xml:space="preserve"> use</w:t>
      </w:r>
      <w:r>
        <w:t>s</w:t>
      </w:r>
      <w:r w:rsidRPr="00F23AFA">
        <w:t xml:space="preserve"> the same ARP </w:t>
      </w:r>
      <w:proofErr w:type="spellStart"/>
      <w:r w:rsidRPr="00F23AFA">
        <w:t>interleaver</w:t>
      </w:r>
      <w:proofErr w:type="spellEnd"/>
      <w:r w:rsidRPr="00F23AFA">
        <w:t xml:space="preserve"> parameters for all coding rates. Such a Turbo Code is compatible with the current circular buffer structure adopted in LTE and LTE-A. The following subse</w:t>
      </w:r>
      <w:r>
        <w:t>ctions describe</w:t>
      </w:r>
      <w:r w:rsidRPr="00F23AFA">
        <w:t xml:space="preserve"> the tables providing the </w:t>
      </w:r>
      <w:r w:rsidRPr="00F23AFA">
        <w:lastRenderedPageBreak/>
        <w:t xml:space="preserve">proposed puncturing masks and ARP </w:t>
      </w:r>
      <w:proofErr w:type="spellStart"/>
      <w:r w:rsidRPr="00F23AFA">
        <w:t>interleaver</w:t>
      </w:r>
      <w:proofErr w:type="spellEnd"/>
      <w:r w:rsidRPr="00F23AFA">
        <w:t xml:space="preserve"> parameters</w:t>
      </w:r>
      <w:r>
        <w:t xml:space="preserve"> for block length </w:t>
      </w:r>
      <w:r w:rsidRPr="00F23AFA">
        <w:rPr>
          <w:i/>
        </w:rPr>
        <w:t>K</w:t>
      </w:r>
      <w:r w:rsidR="00D12649">
        <w:rPr>
          <w:i/>
        </w:rPr>
        <w:t> </w:t>
      </w:r>
      <w:r>
        <w:t>=</w:t>
      </w:r>
      <w:r w:rsidR="00D12649">
        <w:t> </w:t>
      </w:r>
      <w:r>
        <w:t>96</w:t>
      </w:r>
      <w:r w:rsidR="00D12649">
        <w:t xml:space="preserve"> and </w:t>
      </w:r>
      <w:r w:rsidR="00D12649" w:rsidRPr="00F23AFA">
        <w:rPr>
          <w:i/>
        </w:rPr>
        <w:t>K</w:t>
      </w:r>
      <w:r w:rsidR="00D12649">
        <w:rPr>
          <w:i/>
        </w:rPr>
        <w:t> </w:t>
      </w:r>
      <w:r w:rsidR="00D12649">
        <w:t>= 4000</w:t>
      </w:r>
      <w:r w:rsidRPr="00F23AFA">
        <w:t>.</w:t>
      </w:r>
      <w:r w:rsidR="00D12649">
        <w:t xml:space="preserve"> As described in section </w:t>
      </w:r>
      <w:r w:rsidR="00D12649">
        <w:fldChar w:fldCharType="begin"/>
      </w:r>
      <w:r w:rsidR="00D12649">
        <w:instrText xml:space="preserve"> REF _Ref456943688 \r \h </w:instrText>
      </w:r>
      <w:r w:rsidR="00D12649">
        <w:fldChar w:fldCharType="separate"/>
      </w:r>
      <w:r w:rsidR="00D12649">
        <w:t>4</w:t>
      </w:r>
      <w:r w:rsidR="00D12649">
        <w:fldChar w:fldCharType="end"/>
      </w:r>
      <w:r w:rsidR="00D12649">
        <w:t xml:space="preserve">, the puncturing patterns are different for short and </w:t>
      </w:r>
      <w:proofErr w:type="gramStart"/>
      <w:r w:rsidR="00D12649">
        <w:t>long  block</w:t>
      </w:r>
      <w:proofErr w:type="gramEnd"/>
      <w:r w:rsidR="00D12649">
        <w:t xml:space="preserve"> lengths: for </w:t>
      </w:r>
      <w:r w:rsidR="00D12649" w:rsidRPr="00310005">
        <w:rPr>
          <w:rFonts w:eastAsiaTheme="minorEastAsia"/>
          <w:b/>
        </w:rPr>
        <w:t>short data blocks</w:t>
      </w:r>
      <w:r w:rsidR="00D12649">
        <w:rPr>
          <w:rFonts w:eastAsiaTheme="minorEastAsia"/>
        </w:rPr>
        <w:t xml:space="preserve">, </w:t>
      </w:r>
      <w:r w:rsidR="00D12649" w:rsidRPr="00310005">
        <w:rPr>
          <w:rFonts w:eastAsiaTheme="minorEastAsia"/>
          <w:b/>
        </w:rPr>
        <w:t>only parity bits are punctured, all the systematic bits are transmitted</w:t>
      </w:r>
      <w:r w:rsidR="00D12649">
        <w:rPr>
          <w:rFonts w:eastAsiaTheme="minorEastAsia"/>
        </w:rPr>
        <w:t xml:space="preserve"> and for </w:t>
      </w:r>
      <w:r w:rsidR="00D12649" w:rsidRPr="00D12649">
        <w:rPr>
          <w:rFonts w:eastAsiaTheme="minorEastAsia"/>
          <w:b/>
        </w:rPr>
        <w:t>medium and long data blocks</w:t>
      </w:r>
      <w:r w:rsidR="00D12649" w:rsidRPr="00D12649">
        <w:rPr>
          <w:rFonts w:eastAsiaTheme="minorEastAsia"/>
        </w:rPr>
        <w:t xml:space="preserve">, </w:t>
      </w:r>
      <w:r w:rsidR="00D12649" w:rsidRPr="00D12649">
        <w:rPr>
          <w:rFonts w:eastAsiaTheme="minorEastAsia"/>
          <w:b/>
        </w:rPr>
        <w:t>parity and systematic bits are punctured</w:t>
      </w:r>
      <w:r w:rsidR="00D12649" w:rsidRPr="00D12649">
        <w:rPr>
          <w:rFonts w:eastAsiaTheme="minorEastAsia"/>
        </w:rPr>
        <w:t>.</w:t>
      </w:r>
    </w:p>
    <w:p w:rsidR="009B6536" w:rsidRPr="00BF39FC" w:rsidRDefault="009B6536" w:rsidP="009B6536">
      <w:pPr>
        <w:pStyle w:val="Titre3"/>
      </w:pPr>
      <w:r>
        <w:t xml:space="preserve">Puncturing patterns for </w:t>
      </w:r>
      <w:r w:rsidRPr="009B6536">
        <w:rPr>
          <w:i/>
        </w:rPr>
        <w:t>K</w:t>
      </w:r>
      <w:r>
        <w:t xml:space="preserve"> = 96 </w:t>
      </w:r>
    </w:p>
    <w:tbl>
      <w:tblPr>
        <w:tblStyle w:val="Grilledutableau"/>
        <w:tblW w:w="0" w:type="auto"/>
        <w:jc w:val="center"/>
        <w:tblInd w:w="-709" w:type="dxa"/>
        <w:tblLook w:val="04A0" w:firstRow="1" w:lastRow="0" w:firstColumn="1" w:lastColumn="0" w:noHBand="0" w:noVBand="1"/>
      </w:tblPr>
      <w:tblGrid>
        <w:gridCol w:w="921"/>
        <w:gridCol w:w="7491"/>
      </w:tblGrid>
      <w:tr w:rsidR="009B6536" w:rsidRPr="00CB0ADB" w:rsidTr="00760636">
        <w:trPr>
          <w:jc w:val="center"/>
        </w:trPr>
        <w:tc>
          <w:tcPr>
            <w:tcW w:w="921" w:type="dxa"/>
          </w:tcPr>
          <w:p w:rsidR="009B6536" w:rsidRPr="000656A8" w:rsidRDefault="009B6536" w:rsidP="00760636">
            <w:pPr>
              <w:jc w:val="center"/>
              <w:rPr>
                <w:b/>
                <w:i/>
              </w:rPr>
            </w:pPr>
            <w:r w:rsidRPr="000656A8">
              <w:rPr>
                <w:b/>
                <w:i/>
              </w:rPr>
              <w:t>R</w:t>
            </w:r>
          </w:p>
        </w:tc>
        <w:tc>
          <w:tcPr>
            <w:tcW w:w="7491" w:type="dxa"/>
          </w:tcPr>
          <w:p w:rsidR="009B6536" w:rsidRPr="003A48BF" w:rsidRDefault="009B6536" w:rsidP="00D12649">
            <w:pPr>
              <w:jc w:val="center"/>
              <w:rPr>
                <w:b/>
                <w:lang w:val="en-US"/>
              </w:rPr>
            </w:pPr>
            <w:r>
              <w:rPr>
                <w:rFonts w:ascii="Calibri" w:hAnsi="Calibri" w:cs="Tahoma"/>
                <w:b/>
                <w:lang w:val="en-US"/>
              </w:rPr>
              <w:t>Parity p</w:t>
            </w:r>
            <w:r w:rsidRPr="003A48BF">
              <w:rPr>
                <w:rFonts w:ascii="Calibri" w:hAnsi="Calibri" w:cs="Tahoma"/>
                <w:b/>
                <w:lang w:val="en-US"/>
              </w:rPr>
              <w:t xml:space="preserve">uncturing </w:t>
            </w:r>
            <w:r>
              <w:rPr>
                <w:rFonts w:ascii="Calibri" w:hAnsi="Calibri" w:cs="Tahoma"/>
                <w:b/>
                <w:lang w:val="en-US"/>
              </w:rPr>
              <w:t>v</w:t>
            </w:r>
            <w:r w:rsidR="00D12649">
              <w:rPr>
                <w:rFonts w:ascii="Calibri" w:hAnsi="Calibri" w:cs="Tahoma"/>
                <w:b/>
                <w:lang w:val="en-US"/>
              </w:rPr>
              <w:t>e</w:t>
            </w:r>
            <w:r>
              <w:rPr>
                <w:rFonts w:ascii="Calibri" w:hAnsi="Calibri" w:cs="Tahoma"/>
                <w:b/>
                <w:lang w:val="en-US"/>
              </w:rPr>
              <w:t>ctors</w:t>
            </w:r>
            <w:r w:rsidRPr="003A48BF">
              <w:rPr>
                <w:rFonts w:ascii="Calibri" w:hAnsi="Calibri" w:cs="Tahoma"/>
                <w:b/>
                <w:lang w:val="en-US"/>
              </w:rPr>
              <w:t> </w:t>
            </w:r>
            <w:r>
              <w:rPr>
                <w:rFonts w:ascii="Calibri" w:hAnsi="Calibri" w:cs="Tahoma"/>
                <w:b/>
                <w:lang w:val="en-US"/>
              </w:rPr>
              <w:t>(Y1 and Y2) for systematic (X) = 1</w:t>
            </w:r>
            <w:r w:rsidRPr="006D2FF1">
              <w:rPr>
                <w:rFonts w:ascii="Calibri" w:hAnsi="Calibri" w:cs="Tahoma"/>
                <w:b/>
                <w:lang w:val="en-US"/>
              </w:rPr>
              <w:t>111111111111111</w:t>
            </w:r>
            <w:r>
              <w:rPr>
                <w:rFonts w:ascii="Calibri" w:hAnsi="Calibri" w:cs="Tahoma"/>
                <w:b/>
                <w:lang w:val="en-US"/>
              </w:rPr>
              <w:t xml:space="preserve"> </w:t>
            </w:r>
          </w:p>
        </w:tc>
      </w:tr>
      <w:tr w:rsidR="009B6536" w:rsidTr="00760636">
        <w:trPr>
          <w:jc w:val="center"/>
        </w:trPr>
        <w:tc>
          <w:tcPr>
            <w:tcW w:w="921" w:type="dxa"/>
          </w:tcPr>
          <w:p w:rsidR="009B6536" w:rsidRPr="004951F2" w:rsidRDefault="009B6536" w:rsidP="00760636">
            <w:pPr>
              <w:jc w:val="center"/>
            </w:pPr>
            <w:r>
              <w:t>8/23</w:t>
            </w:r>
          </w:p>
        </w:tc>
        <w:tc>
          <w:tcPr>
            <w:tcW w:w="7491" w:type="dxa"/>
          </w:tcPr>
          <w:p w:rsidR="009B6536" w:rsidRPr="009C1002" w:rsidRDefault="009B6536" w:rsidP="00760636">
            <w:pPr>
              <w:jc w:val="center"/>
            </w:pPr>
            <w:r w:rsidRPr="009C1002">
              <w:t>1101111111111111</w:t>
            </w:r>
          </w:p>
        </w:tc>
      </w:tr>
      <w:tr w:rsidR="009B6536" w:rsidTr="00760636">
        <w:trPr>
          <w:jc w:val="center"/>
        </w:trPr>
        <w:tc>
          <w:tcPr>
            <w:tcW w:w="921" w:type="dxa"/>
          </w:tcPr>
          <w:p w:rsidR="009B6536" w:rsidRPr="004951F2" w:rsidRDefault="009B6536" w:rsidP="00760636">
            <w:pPr>
              <w:jc w:val="center"/>
            </w:pPr>
            <w:r>
              <w:t>4/11</w:t>
            </w:r>
          </w:p>
        </w:tc>
        <w:tc>
          <w:tcPr>
            <w:tcW w:w="7491" w:type="dxa"/>
          </w:tcPr>
          <w:p w:rsidR="009B6536" w:rsidRPr="009C1002" w:rsidRDefault="009B6536" w:rsidP="00760636">
            <w:pPr>
              <w:jc w:val="center"/>
            </w:pPr>
            <w:r w:rsidRPr="009C1002">
              <w:t>1101111111101111</w:t>
            </w:r>
          </w:p>
        </w:tc>
      </w:tr>
      <w:tr w:rsidR="009B6536" w:rsidTr="00760636">
        <w:trPr>
          <w:jc w:val="center"/>
        </w:trPr>
        <w:tc>
          <w:tcPr>
            <w:tcW w:w="921" w:type="dxa"/>
          </w:tcPr>
          <w:p w:rsidR="009B6536" w:rsidRPr="004951F2" w:rsidRDefault="009B6536" w:rsidP="00760636">
            <w:pPr>
              <w:jc w:val="center"/>
            </w:pPr>
            <w:r>
              <w:t>8</w:t>
            </w:r>
            <w:r w:rsidRPr="004951F2">
              <w:t>/</w:t>
            </w:r>
            <w:r>
              <w:t>21</w:t>
            </w:r>
          </w:p>
        </w:tc>
        <w:tc>
          <w:tcPr>
            <w:tcW w:w="7491" w:type="dxa"/>
          </w:tcPr>
          <w:p w:rsidR="009B6536" w:rsidRPr="009C1002" w:rsidRDefault="009B6536" w:rsidP="00760636">
            <w:pPr>
              <w:jc w:val="center"/>
            </w:pPr>
            <w:r w:rsidRPr="009C1002">
              <w:t>1101111101101111</w:t>
            </w:r>
          </w:p>
        </w:tc>
      </w:tr>
      <w:tr w:rsidR="009B6536" w:rsidTr="00760636">
        <w:trPr>
          <w:jc w:val="center"/>
        </w:trPr>
        <w:tc>
          <w:tcPr>
            <w:tcW w:w="921" w:type="dxa"/>
          </w:tcPr>
          <w:p w:rsidR="009B6536" w:rsidRDefault="009B6536" w:rsidP="00760636">
            <w:pPr>
              <w:jc w:val="center"/>
            </w:pPr>
            <w:r>
              <w:t>2/5</w:t>
            </w:r>
          </w:p>
        </w:tc>
        <w:tc>
          <w:tcPr>
            <w:tcW w:w="7491" w:type="dxa"/>
          </w:tcPr>
          <w:p w:rsidR="009B6536" w:rsidRPr="009C1002" w:rsidRDefault="009B6536" w:rsidP="00760636">
            <w:pPr>
              <w:jc w:val="center"/>
            </w:pPr>
            <w:r w:rsidRPr="009C1002">
              <w:t>1101011101101111</w:t>
            </w:r>
          </w:p>
        </w:tc>
      </w:tr>
      <w:tr w:rsidR="009B6536" w:rsidTr="00760636">
        <w:trPr>
          <w:jc w:val="center"/>
        </w:trPr>
        <w:tc>
          <w:tcPr>
            <w:tcW w:w="921" w:type="dxa"/>
          </w:tcPr>
          <w:p w:rsidR="009B6536" w:rsidRDefault="009B6536" w:rsidP="00760636">
            <w:pPr>
              <w:jc w:val="center"/>
            </w:pPr>
            <w:r>
              <w:t>8/19</w:t>
            </w:r>
          </w:p>
        </w:tc>
        <w:tc>
          <w:tcPr>
            <w:tcW w:w="7491" w:type="dxa"/>
          </w:tcPr>
          <w:p w:rsidR="009B6536" w:rsidRPr="009C1002" w:rsidRDefault="009B6536" w:rsidP="00760636">
            <w:pPr>
              <w:jc w:val="center"/>
            </w:pPr>
            <w:r w:rsidRPr="009C1002">
              <w:t>1101011101101110</w:t>
            </w:r>
          </w:p>
        </w:tc>
      </w:tr>
      <w:tr w:rsidR="009B6536" w:rsidTr="00760636">
        <w:trPr>
          <w:jc w:val="center"/>
        </w:trPr>
        <w:tc>
          <w:tcPr>
            <w:tcW w:w="921" w:type="dxa"/>
          </w:tcPr>
          <w:p w:rsidR="009B6536" w:rsidRPr="004951F2" w:rsidRDefault="009B6536" w:rsidP="00760636">
            <w:pPr>
              <w:jc w:val="center"/>
            </w:pPr>
            <w:r>
              <w:t>4</w:t>
            </w:r>
            <w:r w:rsidRPr="004951F2">
              <w:t>/9</w:t>
            </w:r>
          </w:p>
        </w:tc>
        <w:tc>
          <w:tcPr>
            <w:tcW w:w="7491" w:type="dxa"/>
          </w:tcPr>
          <w:p w:rsidR="009B6536" w:rsidRPr="009C1002" w:rsidRDefault="009B6536" w:rsidP="00760636">
            <w:pPr>
              <w:jc w:val="center"/>
            </w:pPr>
            <w:r w:rsidRPr="009C1002">
              <w:t>1101011101001110</w:t>
            </w:r>
          </w:p>
        </w:tc>
      </w:tr>
      <w:tr w:rsidR="009B6536" w:rsidTr="00760636">
        <w:trPr>
          <w:jc w:val="center"/>
        </w:trPr>
        <w:tc>
          <w:tcPr>
            <w:tcW w:w="921" w:type="dxa"/>
          </w:tcPr>
          <w:p w:rsidR="009B6536" w:rsidRDefault="009B6536" w:rsidP="00760636">
            <w:pPr>
              <w:jc w:val="center"/>
            </w:pPr>
            <w:r>
              <w:t>8/17</w:t>
            </w:r>
          </w:p>
        </w:tc>
        <w:tc>
          <w:tcPr>
            <w:tcW w:w="7491" w:type="dxa"/>
          </w:tcPr>
          <w:p w:rsidR="009B6536" w:rsidRPr="009C1002" w:rsidRDefault="009B6536" w:rsidP="00760636">
            <w:pPr>
              <w:jc w:val="center"/>
            </w:pPr>
            <w:r w:rsidRPr="009C1002">
              <w:t>1101011100001110</w:t>
            </w:r>
          </w:p>
        </w:tc>
      </w:tr>
      <w:tr w:rsidR="009B6536" w:rsidTr="00760636">
        <w:trPr>
          <w:jc w:val="center"/>
        </w:trPr>
        <w:tc>
          <w:tcPr>
            <w:tcW w:w="921" w:type="dxa"/>
          </w:tcPr>
          <w:p w:rsidR="009B6536" w:rsidRDefault="009B6536" w:rsidP="00760636">
            <w:pPr>
              <w:jc w:val="center"/>
            </w:pPr>
            <w:r>
              <w:t>1/2</w:t>
            </w:r>
          </w:p>
        </w:tc>
        <w:tc>
          <w:tcPr>
            <w:tcW w:w="7491" w:type="dxa"/>
          </w:tcPr>
          <w:p w:rsidR="009B6536" w:rsidRPr="009C1002" w:rsidRDefault="009B6536" w:rsidP="00760636">
            <w:pPr>
              <w:jc w:val="center"/>
            </w:pPr>
            <w:r w:rsidRPr="009C1002">
              <w:t>1101011100001010</w:t>
            </w:r>
          </w:p>
        </w:tc>
      </w:tr>
      <w:tr w:rsidR="009B6536" w:rsidTr="00760636">
        <w:trPr>
          <w:jc w:val="center"/>
        </w:trPr>
        <w:tc>
          <w:tcPr>
            <w:tcW w:w="921" w:type="dxa"/>
          </w:tcPr>
          <w:p w:rsidR="009B6536" w:rsidRDefault="009B6536" w:rsidP="00760636">
            <w:pPr>
              <w:jc w:val="center"/>
            </w:pPr>
            <w:r>
              <w:t>8/15</w:t>
            </w:r>
          </w:p>
        </w:tc>
        <w:tc>
          <w:tcPr>
            <w:tcW w:w="7491" w:type="dxa"/>
          </w:tcPr>
          <w:p w:rsidR="009B6536" w:rsidRPr="009C1002" w:rsidRDefault="009B6536" w:rsidP="00760636">
            <w:pPr>
              <w:jc w:val="center"/>
            </w:pPr>
            <w:r w:rsidRPr="009C1002">
              <w:t>1101010100001010</w:t>
            </w:r>
          </w:p>
        </w:tc>
      </w:tr>
      <w:tr w:rsidR="009B6536" w:rsidTr="00760636">
        <w:trPr>
          <w:jc w:val="center"/>
        </w:trPr>
        <w:tc>
          <w:tcPr>
            <w:tcW w:w="921" w:type="dxa"/>
          </w:tcPr>
          <w:p w:rsidR="009B6536" w:rsidRDefault="009B6536" w:rsidP="00760636">
            <w:pPr>
              <w:jc w:val="center"/>
            </w:pPr>
            <w:r>
              <w:t>4/7</w:t>
            </w:r>
          </w:p>
        </w:tc>
        <w:tc>
          <w:tcPr>
            <w:tcW w:w="7491" w:type="dxa"/>
          </w:tcPr>
          <w:p w:rsidR="009B6536" w:rsidRPr="009C1002" w:rsidRDefault="009B6536" w:rsidP="00760636">
            <w:pPr>
              <w:jc w:val="center"/>
            </w:pPr>
            <w:r w:rsidRPr="009C1002">
              <w:t>1101010000001010</w:t>
            </w:r>
          </w:p>
        </w:tc>
      </w:tr>
      <w:tr w:rsidR="009B6536" w:rsidTr="00760636">
        <w:trPr>
          <w:jc w:val="center"/>
        </w:trPr>
        <w:tc>
          <w:tcPr>
            <w:tcW w:w="921" w:type="dxa"/>
          </w:tcPr>
          <w:p w:rsidR="009B6536" w:rsidRDefault="009B6536" w:rsidP="00760636">
            <w:pPr>
              <w:jc w:val="center"/>
            </w:pPr>
            <w:r>
              <w:t>8/13</w:t>
            </w:r>
          </w:p>
        </w:tc>
        <w:tc>
          <w:tcPr>
            <w:tcW w:w="7491" w:type="dxa"/>
          </w:tcPr>
          <w:p w:rsidR="009B6536" w:rsidRPr="009C1002" w:rsidRDefault="009B6536" w:rsidP="00760636">
            <w:pPr>
              <w:jc w:val="center"/>
            </w:pPr>
            <w:r w:rsidRPr="009C1002">
              <w:t>1101010000000010</w:t>
            </w:r>
          </w:p>
        </w:tc>
      </w:tr>
      <w:tr w:rsidR="009B6536" w:rsidTr="00760636">
        <w:trPr>
          <w:jc w:val="center"/>
        </w:trPr>
        <w:tc>
          <w:tcPr>
            <w:tcW w:w="921" w:type="dxa"/>
          </w:tcPr>
          <w:p w:rsidR="009B6536" w:rsidRDefault="009B6536" w:rsidP="00760636">
            <w:pPr>
              <w:jc w:val="center"/>
            </w:pPr>
            <w:r>
              <w:t>2/3</w:t>
            </w:r>
          </w:p>
        </w:tc>
        <w:tc>
          <w:tcPr>
            <w:tcW w:w="7491" w:type="dxa"/>
          </w:tcPr>
          <w:p w:rsidR="009B6536" w:rsidRPr="009C1002" w:rsidRDefault="009B6536" w:rsidP="00760636">
            <w:pPr>
              <w:jc w:val="center"/>
            </w:pPr>
            <w:r w:rsidRPr="009C1002">
              <w:t>1100010000000010</w:t>
            </w:r>
          </w:p>
        </w:tc>
      </w:tr>
      <w:tr w:rsidR="009B6536" w:rsidTr="00760636">
        <w:trPr>
          <w:jc w:val="center"/>
        </w:trPr>
        <w:tc>
          <w:tcPr>
            <w:tcW w:w="921" w:type="dxa"/>
          </w:tcPr>
          <w:p w:rsidR="009B6536" w:rsidRDefault="009B6536" w:rsidP="00760636">
            <w:pPr>
              <w:jc w:val="center"/>
            </w:pPr>
            <w:r>
              <w:t>8/11</w:t>
            </w:r>
          </w:p>
        </w:tc>
        <w:tc>
          <w:tcPr>
            <w:tcW w:w="7491" w:type="dxa"/>
          </w:tcPr>
          <w:p w:rsidR="009B6536" w:rsidRPr="009C1002" w:rsidRDefault="009B6536" w:rsidP="00760636">
            <w:pPr>
              <w:jc w:val="center"/>
            </w:pPr>
            <w:r w:rsidRPr="009C1002">
              <w:t>1100000000000010</w:t>
            </w:r>
          </w:p>
        </w:tc>
      </w:tr>
      <w:tr w:rsidR="009B6536" w:rsidTr="00760636">
        <w:trPr>
          <w:jc w:val="center"/>
        </w:trPr>
        <w:tc>
          <w:tcPr>
            <w:tcW w:w="921" w:type="dxa"/>
          </w:tcPr>
          <w:p w:rsidR="009B6536" w:rsidRDefault="009B6536" w:rsidP="00760636">
            <w:pPr>
              <w:jc w:val="center"/>
            </w:pPr>
            <w:r>
              <w:t>4/5</w:t>
            </w:r>
          </w:p>
        </w:tc>
        <w:tc>
          <w:tcPr>
            <w:tcW w:w="7491" w:type="dxa"/>
          </w:tcPr>
          <w:p w:rsidR="009B6536" w:rsidRPr="009C1002" w:rsidRDefault="009B6536" w:rsidP="00760636">
            <w:pPr>
              <w:jc w:val="center"/>
            </w:pPr>
            <w:r w:rsidRPr="009C1002">
              <w:t>0100000000000010</w:t>
            </w:r>
          </w:p>
        </w:tc>
      </w:tr>
      <w:tr w:rsidR="009B6536" w:rsidTr="00760636">
        <w:trPr>
          <w:jc w:val="center"/>
        </w:trPr>
        <w:tc>
          <w:tcPr>
            <w:tcW w:w="921" w:type="dxa"/>
          </w:tcPr>
          <w:p w:rsidR="009B6536" w:rsidRDefault="009B6536" w:rsidP="00760636">
            <w:pPr>
              <w:jc w:val="center"/>
            </w:pPr>
            <w:r>
              <w:t>8/9</w:t>
            </w:r>
          </w:p>
        </w:tc>
        <w:tc>
          <w:tcPr>
            <w:tcW w:w="7491" w:type="dxa"/>
          </w:tcPr>
          <w:p w:rsidR="009B6536" w:rsidRDefault="009B6536" w:rsidP="00760636">
            <w:pPr>
              <w:jc w:val="center"/>
            </w:pPr>
            <w:r w:rsidRPr="009C1002">
              <w:t>0100000000000000</w:t>
            </w:r>
          </w:p>
        </w:tc>
      </w:tr>
    </w:tbl>
    <w:p w:rsidR="009B6536" w:rsidRDefault="009B6536" w:rsidP="009B6536">
      <w:pPr>
        <w:jc w:val="center"/>
      </w:pPr>
      <w:proofErr w:type="gramStart"/>
      <w:r w:rsidRPr="00DF2C0D">
        <w:t>Note :</w:t>
      </w:r>
      <w:proofErr w:type="gramEnd"/>
      <w:r w:rsidRPr="00DF2C0D">
        <w:t xml:space="preserve"> "1" means "non-punctured (transmitted) symbol" ad "0" means "punctured (non-transmitted) symbol"</w:t>
      </w:r>
    </w:p>
    <w:p w:rsidR="009B6536" w:rsidRDefault="009B6536" w:rsidP="000F478B">
      <w:pPr>
        <w:pStyle w:val="Titre3"/>
        <w:spacing w:after="240"/>
      </w:pPr>
      <w:r>
        <w:t xml:space="preserve">Puncturing patterns for </w:t>
      </w:r>
      <w:r w:rsidRPr="009B6536">
        <w:rPr>
          <w:i/>
        </w:rPr>
        <w:t>K</w:t>
      </w:r>
      <w:r>
        <w:t xml:space="preserve"> = 4000</w:t>
      </w:r>
    </w:p>
    <w:tbl>
      <w:tblPr>
        <w:tblStyle w:val="Grilledutableau"/>
        <w:tblW w:w="0" w:type="auto"/>
        <w:jc w:val="center"/>
        <w:tblInd w:w="-709" w:type="dxa"/>
        <w:tblLook w:val="04A0" w:firstRow="1" w:lastRow="0" w:firstColumn="1" w:lastColumn="0" w:noHBand="0" w:noVBand="1"/>
      </w:tblPr>
      <w:tblGrid>
        <w:gridCol w:w="921"/>
        <w:gridCol w:w="7491"/>
      </w:tblGrid>
      <w:tr w:rsidR="000F478B" w:rsidRPr="00CB0ADB" w:rsidTr="00760636">
        <w:trPr>
          <w:jc w:val="center"/>
        </w:trPr>
        <w:tc>
          <w:tcPr>
            <w:tcW w:w="921" w:type="dxa"/>
          </w:tcPr>
          <w:p w:rsidR="000F478B" w:rsidRPr="000656A8" w:rsidRDefault="000F478B" w:rsidP="00760636">
            <w:pPr>
              <w:jc w:val="center"/>
              <w:rPr>
                <w:b/>
                <w:i/>
              </w:rPr>
            </w:pPr>
            <w:r w:rsidRPr="000656A8">
              <w:rPr>
                <w:b/>
                <w:i/>
              </w:rPr>
              <w:t>R</w:t>
            </w:r>
          </w:p>
        </w:tc>
        <w:tc>
          <w:tcPr>
            <w:tcW w:w="7491" w:type="dxa"/>
          </w:tcPr>
          <w:p w:rsidR="000F478B" w:rsidRPr="000F478B" w:rsidRDefault="000F478B" w:rsidP="000F478B">
            <w:pPr>
              <w:jc w:val="center"/>
              <w:rPr>
                <w:b/>
                <w:lang w:val="en-US"/>
              </w:rPr>
            </w:pPr>
            <w:r w:rsidRPr="000F478B">
              <w:rPr>
                <w:rFonts w:ascii="Calibri" w:hAnsi="Calibri" w:cs="Tahoma"/>
                <w:b/>
                <w:lang w:val="en-US"/>
              </w:rPr>
              <w:t xml:space="preserve">Parity puncturing </w:t>
            </w:r>
            <w:r>
              <w:rPr>
                <w:rFonts w:ascii="Calibri" w:hAnsi="Calibri" w:cs="Tahoma"/>
                <w:b/>
                <w:lang w:val="en-US"/>
              </w:rPr>
              <w:t>vectors</w:t>
            </w:r>
            <w:r w:rsidRPr="000F478B">
              <w:rPr>
                <w:rFonts w:ascii="Calibri" w:hAnsi="Calibri" w:cs="Tahoma"/>
                <w:b/>
                <w:lang w:val="en-US"/>
              </w:rPr>
              <w:t> (Y1 and Y2) for systematic (X) = 0111111101111111</w:t>
            </w:r>
          </w:p>
        </w:tc>
      </w:tr>
      <w:tr w:rsidR="000F478B" w:rsidTr="00760636">
        <w:trPr>
          <w:jc w:val="center"/>
        </w:trPr>
        <w:tc>
          <w:tcPr>
            <w:tcW w:w="921" w:type="dxa"/>
          </w:tcPr>
          <w:p w:rsidR="000F478B" w:rsidRPr="004951F2" w:rsidRDefault="000F478B" w:rsidP="00760636">
            <w:pPr>
              <w:jc w:val="center"/>
            </w:pPr>
            <w:r>
              <w:t>8/23</w:t>
            </w:r>
          </w:p>
        </w:tc>
        <w:tc>
          <w:tcPr>
            <w:tcW w:w="7491" w:type="dxa"/>
          </w:tcPr>
          <w:p w:rsidR="000F478B" w:rsidRPr="00BA6C59" w:rsidRDefault="000F478B" w:rsidP="00760636">
            <w:pPr>
              <w:jc w:val="center"/>
            </w:pPr>
            <w:r w:rsidRPr="00BA6C59">
              <w:t>1111111111111111</w:t>
            </w:r>
          </w:p>
        </w:tc>
      </w:tr>
      <w:tr w:rsidR="000F478B" w:rsidTr="00760636">
        <w:trPr>
          <w:jc w:val="center"/>
        </w:trPr>
        <w:tc>
          <w:tcPr>
            <w:tcW w:w="921" w:type="dxa"/>
          </w:tcPr>
          <w:p w:rsidR="000F478B" w:rsidRPr="004951F2" w:rsidRDefault="000F478B" w:rsidP="00760636">
            <w:pPr>
              <w:jc w:val="center"/>
            </w:pPr>
            <w:r>
              <w:t>4/11</w:t>
            </w:r>
          </w:p>
        </w:tc>
        <w:tc>
          <w:tcPr>
            <w:tcW w:w="7491" w:type="dxa"/>
          </w:tcPr>
          <w:p w:rsidR="000F478B" w:rsidRPr="00BA6C59" w:rsidRDefault="000F478B" w:rsidP="00760636">
            <w:pPr>
              <w:jc w:val="center"/>
            </w:pPr>
            <w:r w:rsidRPr="00BA6C59">
              <w:t>1110111111111111</w:t>
            </w:r>
          </w:p>
        </w:tc>
      </w:tr>
      <w:tr w:rsidR="000F478B" w:rsidTr="00760636">
        <w:trPr>
          <w:jc w:val="center"/>
        </w:trPr>
        <w:tc>
          <w:tcPr>
            <w:tcW w:w="921" w:type="dxa"/>
          </w:tcPr>
          <w:p w:rsidR="000F478B" w:rsidRPr="004951F2" w:rsidRDefault="000F478B" w:rsidP="00760636">
            <w:pPr>
              <w:jc w:val="center"/>
            </w:pPr>
            <w:r>
              <w:t>8</w:t>
            </w:r>
            <w:r w:rsidRPr="004951F2">
              <w:t>/</w:t>
            </w:r>
            <w:r>
              <w:t>21</w:t>
            </w:r>
          </w:p>
        </w:tc>
        <w:tc>
          <w:tcPr>
            <w:tcW w:w="7491" w:type="dxa"/>
          </w:tcPr>
          <w:p w:rsidR="000F478B" w:rsidRPr="00BA6C59" w:rsidRDefault="000F478B" w:rsidP="00760636">
            <w:pPr>
              <w:jc w:val="center"/>
            </w:pPr>
            <w:r w:rsidRPr="00BA6C59">
              <w:t>1010111111111111</w:t>
            </w:r>
          </w:p>
        </w:tc>
      </w:tr>
      <w:tr w:rsidR="000F478B" w:rsidTr="00760636">
        <w:trPr>
          <w:jc w:val="center"/>
        </w:trPr>
        <w:tc>
          <w:tcPr>
            <w:tcW w:w="921" w:type="dxa"/>
          </w:tcPr>
          <w:p w:rsidR="000F478B" w:rsidRDefault="000F478B" w:rsidP="00760636">
            <w:pPr>
              <w:jc w:val="center"/>
            </w:pPr>
            <w:r>
              <w:t>2/5</w:t>
            </w:r>
          </w:p>
        </w:tc>
        <w:tc>
          <w:tcPr>
            <w:tcW w:w="7491" w:type="dxa"/>
          </w:tcPr>
          <w:p w:rsidR="000F478B" w:rsidRPr="00BA6C59" w:rsidRDefault="000F478B" w:rsidP="00760636">
            <w:pPr>
              <w:jc w:val="center"/>
            </w:pPr>
            <w:r w:rsidRPr="00BA6C59">
              <w:t>1010111110111111</w:t>
            </w:r>
          </w:p>
        </w:tc>
      </w:tr>
      <w:tr w:rsidR="000F478B" w:rsidTr="00760636">
        <w:trPr>
          <w:jc w:val="center"/>
        </w:trPr>
        <w:tc>
          <w:tcPr>
            <w:tcW w:w="921" w:type="dxa"/>
          </w:tcPr>
          <w:p w:rsidR="000F478B" w:rsidRDefault="000F478B" w:rsidP="00760636">
            <w:pPr>
              <w:jc w:val="center"/>
            </w:pPr>
            <w:r>
              <w:t>8/19</w:t>
            </w:r>
          </w:p>
        </w:tc>
        <w:tc>
          <w:tcPr>
            <w:tcW w:w="7491" w:type="dxa"/>
          </w:tcPr>
          <w:p w:rsidR="000F478B" w:rsidRPr="00BA6C59" w:rsidRDefault="000F478B" w:rsidP="00760636">
            <w:pPr>
              <w:jc w:val="center"/>
            </w:pPr>
            <w:r w:rsidRPr="00BA6C59">
              <w:t>1010111110111101</w:t>
            </w:r>
          </w:p>
        </w:tc>
      </w:tr>
      <w:tr w:rsidR="000F478B" w:rsidTr="00760636">
        <w:trPr>
          <w:jc w:val="center"/>
        </w:trPr>
        <w:tc>
          <w:tcPr>
            <w:tcW w:w="921" w:type="dxa"/>
          </w:tcPr>
          <w:p w:rsidR="000F478B" w:rsidRPr="004951F2" w:rsidRDefault="000F478B" w:rsidP="00760636">
            <w:pPr>
              <w:jc w:val="center"/>
            </w:pPr>
            <w:r>
              <w:t>4</w:t>
            </w:r>
            <w:r w:rsidRPr="004951F2">
              <w:t>/9</w:t>
            </w:r>
          </w:p>
        </w:tc>
        <w:tc>
          <w:tcPr>
            <w:tcW w:w="7491" w:type="dxa"/>
          </w:tcPr>
          <w:p w:rsidR="000F478B" w:rsidRPr="00BA6C59" w:rsidRDefault="000F478B" w:rsidP="00760636">
            <w:pPr>
              <w:jc w:val="center"/>
            </w:pPr>
            <w:r w:rsidRPr="00BA6C59">
              <w:t>1010111010111101</w:t>
            </w:r>
          </w:p>
        </w:tc>
      </w:tr>
      <w:tr w:rsidR="000F478B" w:rsidTr="00760636">
        <w:trPr>
          <w:jc w:val="center"/>
        </w:trPr>
        <w:tc>
          <w:tcPr>
            <w:tcW w:w="921" w:type="dxa"/>
          </w:tcPr>
          <w:p w:rsidR="000F478B" w:rsidRDefault="000F478B" w:rsidP="00760636">
            <w:pPr>
              <w:jc w:val="center"/>
            </w:pPr>
            <w:r>
              <w:t>8/17</w:t>
            </w:r>
          </w:p>
        </w:tc>
        <w:tc>
          <w:tcPr>
            <w:tcW w:w="7491" w:type="dxa"/>
          </w:tcPr>
          <w:p w:rsidR="000F478B" w:rsidRPr="00BA6C59" w:rsidRDefault="000F478B" w:rsidP="00760636">
            <w:pPr>
              <w:jc w:val="center"/>
            </w:pPr>
            <w:r w:rsidRPr="00BA6C59">
              <w:t>1010111010110101</w:t>
            </w:r>
          </w:p>
        </w:tc>
      </w:tr>
      <w:tr w:rsidR="000F478B" w:rsidTr="00760636">
        <w:trPr>
          <w:jc w:val="center"/>
        </w:trPr>
        <w:tc>
          <w:tcPr>
            <w:tcW w:w="921" w:type="dxa"/>
          </w:tcPr>
          <w:p w:rsidR="000F478B" w:rsidRDefault="000F478B" w:rsidP="00760636">
            <w:pPr>
              <w:jc w:val="center"/>
            </w:pPr>
            <w:r>
              <w:t>1/2</w:t>
            </w:r>
          </w:p>
        </w:tc>
        <w:tc>
          <w:tcPr>
            <w:tcW w:w="7491" w:type="dxa"/>
          </w:tcPr>
          <w:p w:rsidR="000F478B" w:rsidRPr="00BA6C59" w:rsidRDefault="000F478B" w:rsidP="00760636">
            <w:pPr>
              <w:jc w:val="center"/>
            </w:pPr>
            <w:r w:rsidRPr="00BA6C59">
              <w:t>1010111000110101</w:t>
            </w:r>
          </w:p>
        </w:tc>
      </w:tr>
      <w:tr w:rsidR="000F478B" w:rsidTr="00760636">
        <w:trPr>
          <w:jc w:val="center"/>
        </w:trPr>
        <w:tc>
          <w:tcPr>
            <w:tcW w:w="921" w:type="dxa"/>
          </w:tcPr>
          <w:p w:rsidR="000F478B" w:rsidRDefault="000F478B" w:rsidP="00760636">
            <w:pPr>
              <w:jc w:val="center"/>
            </w:pPr>
            <w:r>
              <w:t>8/15</w:t>
            </w:r>
          </w:p>
        </w:tc>
        <w:tc>
          <w:tcPr>
            <w:tcW w:w="7491" w:type="dxa"/>
          </w:tcPr>
          <w:p w:rsidR="000F478B" w:rsidRPr="00BA6C59" w:rsidRDefault="000F478B" w:rsidP="00760636">
            <w:pPr>
              <w:jc w:val="center"/>
            </w:pPr>
            <w:r w:rsidRPr="00BA6C59">
              <w:t>1010111000110100</w:t>
            </w:r>
          </w:p>
        </w:tc>
      </w:tr>
      <w:tr w:rsidR="000F478B" w:rsidTr="00760636">
        <w:trPr>
          <w:jc w:val="center"/>
        </w:trPr>
        <w:tc>
          <w:tcPr>
            <w:tcW w:w="921" w:type="dxa"/>
          </w:tcPr>
          <w:p w:rsidR="000F478B" w:rsidRDefault="000F478B" w:rsidP="00760636">
            <w:pPr>
              <w:jc w:val="center"/>
            </w:pPr>
            <w:r>
              <w:t>4/7</w:t>
            </w:r>
          </w:p>
        </w:tc>
        <w:tc>
          <w:tcPr>
            <w:tcW w:w="7491" w:type="dxa"/>
          </w:tcPr>
          <w:p w:rsidR="000F478B" w:rsidRPr="00BA6C59" w:rsidRDefault="000F478B" w:rsidP="00760636">
            <w:pPr>
              <w:jc w:val="center"/>
            </w:pPr>
            <w:r w:rsidRPr="00BA6C59">
              <w:t>1010111000110000</w:t>
            </w:r>
          </w:p>
        </w:tc>
      </w:tr>
      <w:tr w:rsidR="000F478B" w:rsidTr="00760636">
        <w:trPr>
          <w:jc w:val="center"/>
        </w:trPr>
        <w:tc>
          <w:tcPr>
            <w:tcW w:w="921" w:type="dxa"/>
          </w:tcPr>
          <w:p w:rsidR="000F478B" w:rsidRDefault="000F478B" w:rsidP="00760636">
            <w:pPr>
              <w:jc w:val="center"/>
            </w:pPr>
            <w:r>
              <w:t>8/13</w:t>
            </w:r>
          </w:p>
        </w:tc>
        <w:tc>
          <w:tcPr>
            <w:tcW w:w="7491" w:type="dxa"/>
          </w:tcPr>
          <w:p w:rsidR="000F478B" w:rsidRPr="00BA6C59" w:rsidRDefault="000F478B" w:rsidP="00760636">
            <w:pPr>
              <w:jc w:val="center"/>
            </w:pPr>
            <w:r w:rsidRPr="00BA6C59">
              <w:t>1010110000110000</w:t>
            </w:r>
          </w:p>
        </w:tc>
      </w:tr>
      <w:tr w:rsidR="000F478B" w:rsidTr="00760636">
        <w:trPr>
          <w:jc w:val="center"/>
        </w:trPr>
        <w:tc>
          <w:tcPr>
            <w:tcW w:w="921" w:type="dxa"/>
          </w:tcPr>
          <w:p w:rsidR="000F478B" w:rsidRDefault="000F478B" w:rsidP="00760636">
            <w:pPr>
              <w:jc w:val="center"/>
            </w:pPr>
            <w:r>
              <w:t>2/3</w:t>
            </w:r>
          </w:p>
        </w:tc>
        <w:tc>
          <w:tcPr>
            <w:tcW w:w="7491" w:type="dxa"/>
          </w:tcPr>
          <w:p w:rsidR="000F478B" w:rsidRPr="00BA6C59" w:rsidRDefault="000F478B" w:rsidP="00760636">
            <w:pPr>
              <w:jc w:val="center"/>
            </w:pPr>
            <w:r w:rsidRPr="00BA6C59">
              <w:t>1010010000110000</w:t>
            </w:r>
          </w:p>
        </w:tc>
      </w:tr>
      <w:tr w:rsidR="000F478B" w:rsidTr="00760636">
        <w:trPr>
          <w:jc w:val="center"/>
        </w:trPr>
        <w:tc>
          <w:tcPr>
            <w:tcW w:w="921" w:type="dxa"/>
          </w:tcPr>
          <w:p w:rsidR="000F478B" w:rsidRDefault="000F478B" w:rsidP="00760636">
            <w:pPr>
              <w:jc w:val="center"/>
            </w:pPr>
            <w:r>
              <w:t>8/11</w:t>
            </w:r>
          </w:p>
        </w:tc>
        <w:tc>
          <w:tcPr>
            <w:tcW w:w="7491" w:type="dxa"/>
          </w:tcPr>
          <w:p w:rsidR="000F478B" w:rsidRPr="00BA6C59" w:rsidRDefault="000F478B" w:rsidP="00760636">
            <w:pPr>
              <w:jc w:val="center"/>
            </w:pPr>
            <w:r w:rsidRPr="00BA6C59">
              <w:t>1010000000110000</w:t>
            </w:r>
          </w:p>
        </w:tc>
      </w:tr>
      <w:tr w:rsidR="000F478B" w:rsidTr="00760636">
        <w:trPr>
          <w:jc w:val="center"/>
        </w:trPr>
        <w:tc>
          <w:tcPr>
            <w:tcW w:w="921" w:type="dxa"/>
          </w:tcPr>
          <w:p w:rsidR="000F478B" w:rsidRDefault="000F478B" w:rsidP="00760636">
            <w:pPr>
              <w:jc w:val="center"/>
            </w:pPr>
            <w:r>
              <w:t>4/5</w:t>
            </w:r>
          </w:p>
        </w:tc>
        <w:tc>
          <w:tcPr>
            <w:tcW w:w="7491" w:type="dxa"/>
          </w:tcPr>
          <w:p w:rsidR="000F478B" w:rsidRPr="00BA6C59" w:rsidRDefault="000F478B" w:rsidP="00760636">
            <w:pPr>
              <w:jc w:val="center"/>
            </w:pPr>
            <w:r w:rsidRPr="00BA6C59">
              <w:t>1010000000010000</w:t>
            </w:r>
          </w:p>
        </w:tc>
      </w:tr>
      <w:tr w:rsidR="000F478B" w:rsidTr="00760636">
        <w:trPr>
          <w:jc w:val="center"/>
        </w:trPr>
        <w:tc>
          <w:tcPr>
            <w:tcW w:w="921" w:type="dxa"/>
          </w:tcPr>
          <w:p w:rsidR="000F478B" w:rsidRDefault="000F478B" w:rsidP="00760636">
            <w:pPr>
              <w:jc w:val="center"/>
            </w:pPr>
            <w:r>
              <w:t>8/9</w:t>
            </w:r>
          </w:p>
        </w:tc>
        <w:tc>
          <w:tcPr>
            <w:tcW w:w="7491" w:type="dxa"/>
          </w:tcPr>
          <w:p w:rsidR="000F478B" w:rsidRDefault="000F478B" w:rsidP="00760636">
            <w:pPr>
              <w:jc w:val="center"/>
            </w:pPr>
            <w:r w:rsidRPr="00BA6C59">
              <w:t>1010000000000000</w:t>
            </w:r>
          </w:p>
        </w:tc>
      </w:tr>
    </w:tbl>
    <w:p w:rsidR="000F478B" w:rsidRDefault="000F478B" w:rsidP="000F478B">
      <w:pPr>
        <w:jc w:val="center"/>
      </w:pPr>
      <w:proofErr w:type="gramStart"/>
      <w:r w:rsidRPr="00DF2C0D">
        <w:t>Note :</w:t>
      </w:r>
      <w:proofErr w:type="gramEnd"/>
      <w:r w:rsidRPr="00DF2C0D">
        <w:t xml:space="preserve"> "1" means "non-punctured (transmitted) symbol" ad "0" means "punctured (non-transmitted) symbol"</w:t>
      </w:r>
    </w:p>
    <w:p w:rsidR="009B6536" w:rsidRDefault="009B6536" w:rsidP="009B6536">
      <w:pPr>
        <w:jc w:val="center"/>
      </w:pPr>
    </w:p>
    <w:p w:rsidR="009B6536" w:rsidRDefault="009B6536" w:rsidP="009B6536">
      <w:pPr>
        <w:pStyle w:val="Titre3"/>
        <w:spacing w:after="240"/>
      </w:pPr>
      <w:r>
        <w:lastRenderedPageBreak/>
        <w:t xml:space="preserve">ARP </w:t>
      </w:r>
      <w:proofErr w:type="spellStart"/>
      <w:r>
        <w:t>interleaver</w:t>
      </w:r>
      <w:proofErr w:type="spellEnd"/>
      <w:r>
        <w:t xml:space="preserve"> parameters for </w:t>
      </w:r>
      <w:r w:rsidRPr="00BB5504">
        <w:rPr>
          <w:i/>
        </w:rPr>
        <w:t>K</w:t>
      </w:r>
      <w:r>
        <w:t>=96</w:t>
      </w:r>
    </w:p>
    <w:tbl>
      <w:tblPr>
        <w:tblStyle w:val="Grilledutableau"/>
        <w:tblW w:w="0" w:type="auto"/>
        <w:jc w:val="center"/>
        <w:tblInd w:w="250" w:type="dxa"/>
        <w:tblLook w:val="04A0" w:firstRow="1" w:lastRow="0" w:firstColumn="1" w:lastColumn="0" w:noHBand="0" w:noVBand="1"/>
      </w:tblPr>
      <w:tblGrid>
        <w:gridCol w:w="460"/>
        <w:gridCol w:w="663"/>
        <w:gridCol w:w="6943"/>
      </w:tblGrid>
      <w:tr w:rsidR="009B6536" w:rsidRPr="003A4CEC" w:rsidTr="009B6536">
        <w:trPr>
          <w:jc w:val="center"/>
        </w:trPr>
        <w:tc>
          <w:tcPr>
            <w:tcW w:w="8066" w:type="dxa"/>
            <w:gridSpan w:val="3"/>
          </w:tcPr>
          <w:p w:rsidR="009B6536" w:rsidRPr="003A4CEC" w:rsidRDefault="009B6536" w:rsidP="00760636">
            <w:pPr>
              <w:jc w:val="center"/>
              <w:rPr>
                <w:b/>
              </w:rPr>
            </w:pPr>
            <w:r w:rsidRPr="003A4CEC">
              <w:rPr>
                <w:b/>
                <w:lang w:val="en-US"/>
              </w:rPr>
              <w:t xml:space="preserve">ARP </w:t>
            </w:r>
            <w:proofErr w:type="spellStart"/>
            <w:r w:rsidRPr="003A4CEC">
              <w:rPr>
                <w:b/>
                <w:lang w:val="en-US"/>
              </w:rPr>
              <w:t>interleaver</w:t>
            </w:r>
            <w:proofErr w:type="spellEnd"/>
            <w:r w:rsidRPr="003A4CEC">
              <w:rPr>
                <w:b/>
                <w:lang w:val="en-US"/>
              </w:rPr>
              <w:t xml:space="preserve"> parameters</w:t>
            </w:r>
            <w:r>
              <w:rPr>
                <w:b/>
                <w:lang w:val="en-US"/>
              </w:rPr>
              <w:t xml:space="preserve"> (</w:t>
            </w:r>
            <w:r w:rsidRPr="00F16414">
              <w:rPr>
                <w:b/>
                <w:i/>
                <w:lang w:val="en-US"/>
              </w:rPr>
              <w:t>K</w:t>
            </w:r>
            <w:r>
              <w:rPr>
                <w:b/>
                <w:lang w:val="en-US"/>
              </w:rPr>
              <w:t>=96)</w:t>
            </w:r>
          </w:p>
        </w:tc>
      </w:tr>
      <w:tr w:rsidR="009B6536" w:rsidRPr="00D04639" w:rsidTr="009B6536">
        <w:trPr>
          <w:jc w:val="center"/>
        </w:trPr>
        <w:tc>
          <w:tcPr>
            <w:tcW w:w="460" w:type="dxa"/>
          </w:tcPr>
          <w:p w:rsidR="009B6536" w:rsidRPr="00D04639" w:rsidRDefault="009B6536" w:rsidP="00760636">
            <w:pPr>
              <w:jc w:val="center"/>
              <w:rPr>
                <w:b/>
                <w:i/>
              </w:rPr>
            </w:pPr>
            <w:r w:rsidRPr="00D04639">
              <w:rPr>
                <w:b/>
                <w:i/>
              </w:rPr>
              <w:t>Q</w:t>
            </w:r>
          </w:p>
        </w:tc>
        <w:tc>
          <w:tcPr>
            <w:tcW w:w="663" w:type="dxa"/>
          </w:tcPr>
          <w:p w:rsidR="009B6536" w:rsidRPr="00D04639" w:rsidRDefault="009B6536" w:rsidP="00760636">
            <w:pPr>
              <w:jc w:val="center"/>
              <w:rPr>
                <w:b/>
                <w:i/>
              </w:rPr>
            </w:pPr>
            <w:r w:rsidRPr="00D04639">
              <w:rPr>
                <w:b/>
                <w:i/>
              </w:rPr>
              <w:t>P</w:t>
            </w:r>
          </w:p>
        </w:tc>
        <w:tc>
          <w:tcPr>
            <w:tcW w:w="6943" w:type="dxa"/>
          </w:tcPr>
          <w:p w:rsidR="009B6536" w:rsidRPr="00D04639" w:rsidRDefault="009B6536" w:rsidP="00760636">
            <w:pPr>
              <w:jc w:val="center"/>
            </w:pPr>
            <m:oMathPara>
              <m:oMath>
                <m:r>
                  <w:rPr>
                    <w:rFonts w:ascii="Cambria Math" w:hAnsi="Cambria Math" w:cs="Tahoma"/>
                  </w:rPr>
                  <m:t>(S</m:t>
                </m:r>
                <m:d>
                  <m:dPr>
                    <m:ctrlPr>
                      <w:rPr>
                        <w:rFonts w:ascii="Cambria Math" w:hAnsi="Cambria Math" w:cs="Tahoma"/>
                        <w:i/>
                      </w:rPr>
                    </m:ctrlPr>
                  </m:dPr>
                  <m:e>
                    <m:r>
                      <w:rPr>
                        <w:rFonts w:ascii="Cambria Math" w:hAnsi="Cambria Math" w:cs="Tahoma"/>
                      </w:rPr>
                      <m:t>0</m:t>
                    </m:r>
                  </m:e>
                </m:d>
                <m:r>
                  <w:rPr>
                    <w:rFonts w:ascii="Cambria Math" w:hAnsi="Cambria Math" w:cs="Tahoma"/>
                  </w:rPr>
                  <m:t>…S</m:t>
                </m:r>
                <m:d>
                  <m:dPr>
                    <m:ctrlPr>
                      <w:rPr>
                        <w:rFonts w:ascii="Cambria Math" w:hAnsi="Cambria Math" w:cs="Tahoma"/>
                        <w:i/>
                      </w:rPr>
                    </m:ctrlPr>
                  </m:dPr>
                  <m:e>
                    <m:r>
                      <w:rPr>
                        <w:rFonts w:ascii="Cambria Math" w:hAnsi="Cambria Math" w:cs="Tahoma"/>
                      </w:rPr>
                      <m:t>Q-1</m:t>
                    </m:r>
                  </m:e>
                </m:d>
                <m:r>
                  <w:rPr>
                    <w:rFonts w:ascii="Cambria Math" w:hAnsi="Cambria Math" w:cs="Tahoma"/>
                  </w:rPr>
                  <m:t>)</m:t>
                </m:r>
              </m:oMath>
            </m:oMathPara>
          </w:p>
        </w:tc>
      </w:tr>
      <w:tr w:rsidR="009B6536" w:rsidRPr="00D04639" w:rsidTr="009B6536">
        <w:trPr>
          <w:jc w:val="center"/>
        </w:trPr>
        <w:tc>
          <w:tcPr>
            <w:tcW w:w="460" w:type="dxa"/>
          </w:tcPr>
          <w:p w:rsidR="009B6536" w:rsidRPr="00D04639" w:rsidRDefault="009B6536" w:rsidP="00760636">
            <w:pPr>
              <w:jc w:val="center"/>
            </w:pPr>
            <w:r w:rsidRPr="00D04639">
              <w:t>16</w:t>
            </w:r>
          </w:p>
        </w:tc>
        <w:tc>
          <w:tcPr>
            <w:tcW w:w="663" w:type="dxa"/>
            <w:vAlign w:val="bottom"/>
          </w:tcPr>
          <w:p w:rsidR="009B6536" w:rsidRPr="00D04639" w:rsidRDefault="009B6536" w:rsidP="00760636">
            <w:pPr>
              <w:jc w:val="center"/>
              <w:rPr>
                <w:color w:val="000000"/>
              </w:rPr>
            </w:pPr>
            <w:r>
              <w:rPr>
                <w:color w:val="000000"/>
              </w:rPr>
              <w:t>37</w:t>
            </w:r>
          </w:p>
        </w:tc>
        <w:tc>
          <w:tcPr>
            <w:tcW w:w="6943" w:type="dxa"/>
          </w:tcPr>
          <w:p w:rsidR="009B6536" w:rsidRPr="00D04639" w:rsidRDefault="009B6536" w:rsidP="00760636">
            <w:pPr>
              <w:jc w:val="center"/>
              <w:rPr>
                <w:rFonts w:eastAsia="Times New Roman" w:cs="Times New Roman"/>
              </w:rPr>
            </w:pPr>
            <w:r w:rsidRPr="000B519A">
              <w:rPr>
                <w:rFonts w:eastAsia="Times New Roman" w:cs="Times New Roman"/>
              </w:rPr>
              <w:t>(8, 26, 59, 72, 66, 57, 38, 32, 72, 79, 60, 38, 13, 10, 52, 54)</w:t>
            </w:r>
          </w:p>
        </w:tc>
      </w:tr>
    </w:tbl>
    <w:p w:rsidR="000C1CC9" w:rsidRDefault="000C1CC9" w:rsidP="00BF5D6C"/>
    <w:p w:rsidR="009B6536" w:rsidRDefault="009B6536" w:rsidP="009B6536">
      <w:pPr>
        <w:pStyle w:val="Titre3"/>
        <w:spacing w:after="240"/>
      </w:pPr>
      <w:r>
        <w:t xml:space="preserve">ARP </w:t>
      </w:r>
      <w:proofErr w:type="spellStart"/>
      <w:r>
        <w:t>interleaver</w:t>
      </w:r>
      <w:proofErr w:type="spellEnd"/>
      <w:r>
        <w:t xml:space="preserve"> parameters for </w:t>
      </w:r>
      <w:r w:rsidRPr="00BB5504">
        <w:rPr>
          <w:i/>
        </w:rPr>
        <w:t>K</w:t>
      </w:r>
      <w:r>
        <w:t>=4000</w:t>
      </w:r>
    </w:p>
    <w:tbl>
      <w:tblPr>
        <w:tblStyle w:val="Grilledutableau"/>
        <w:tblW w:w="0" w:type="auto"/>
        <w:jc w:val="center"/>
        <w:tblInd w:w="250" w:type="dxa"/>
        <w:tblLook w:val="04A0" w:firstRow="1" w:lastRow="0" w:firstColumn="1" w:lastColumn="0" w:noHBand="0" w:noVBand="1"/>
      </w:tblPr>
      <w:tblGrid>
        <w:gridCol w:w="460"/>
        <w:gridCol w:w="663"/>
        <w:gridCol w:w="6943"/>
      </w:tblGrid>
      <w:tr w:rsidR="000F478B" w:rsidRPr="003A4CEC" w:rsidTr="000F478B">
        <w:trPr>
          <w:jc w:val="center"/>
        </w:trPr>
        <w:tc>
          <w:tcPr>
            <w:tcW w:w="8066" w:type="dxa"/>
            <w:gridSpan w:val="3"/>
          </w:tcPr>
          <w:p w:rsidR="000F478B" w:rsidRPr="003A4CEC" w:rsidRDefault="000F478B" w:rsidP="00760636">
            <w:pPr>
              <w:jc w:val="center"/>
              <w:rPr>
                <w:b/>
              </w:rPr>
            </w:pPr>
            <w:r w:rsidRPr="003A4CEC">
              <w:rPr>
                <w:b/>
              </w:rPr>
              <w:t xml:space="preserve">ARP </w:t>
            </w:r>
            <w:proofErr w:type="spellStart"/>
            <w:r w:rsidRPr="003A4CEC">
              <w:rPr>
                <w:b/>
              </w:rPr>
              <w:t>interleaver</w:t>
            </w:r>
            <w:proofErr w:type="spellEnd"/>
            <w:r w:rsidRPr="003A4CEC">
              <w:rPr>
                <w:b/>
              </w:rPr>
              <w:t xml:space="preserve"> </w:t>
            </w:r>
            <w:proofErr w:type="spellStart"/>
            <w:r w:rsidRPr="003A4CEC">
              <w:rPr>
                <w:b/>
              </w:rPr>
              <w:t>parameters</w:t>
            </w:r>
            <w:proofErr w:type="spellEnd"/>
            <w:r>
              <w:rPr>
                <w:b/>
              </w:rPr>
              <w:t xml:space="preserve"> (</w:t>
            </w:r>
            <w:r w:rsidRPr="00F16414">
              <w:rPr>
                <w:b/>
                <w:i/>
              </w:rPr>
              <w:t>K</w:t>
            </w:r>
            <w:r>
              <w:rPr>
                <w:b/>
              </w:rPr>
              <w:t>=4000)</w:t>
            </w:r>
          </w:p>
        </w:tc>
      </w:tr>
      <w:tr w:rsidR="000F478B" w:rsidRPr="00D04639" w:rsidTr="000F478B">
        <w:trPr>
          <w:jc w:val="center"/>
        </w:trPr>
        <w:tc>
          <w:tcPr>
            <w:tcW w:w="460" w:type="dxa"/>
          </w:tcPr>
          <w:p w:rsidR="000F478B" w:rsidRPr="00D04639" w:rsidRDefault="000F478B" w:rsidP="00760636">
            <w:pPr>
              <w:jc w:val="center"/>
              <w:rPr>
                <w:b/>
                <w:i/>
              </w:rPr>
            </w:pPr>
            <w:r w:rsidRPr="00D04639">
              <w:rPr>
                <w:b/>
                <w:i/>
              </w:rPr>
              <w:t>Q</w:t>
            </w:r>
          </w:p>
        </w:tc>
        <w:tc>
          <w:tcPr>
            <w:tcW w:w="663" w:type="dxa"/>
          </w:tcPr>
          <w:p w:rsidR="000F478B" w:rsidRPr="00D04639" w:rsidRDefault="000F478B" w:rsidP="00760636">
            <w:pPr>
              <w:jc w:val="center"/>
              <w:rPr>
                <w:b/>
                <w:i/>
              </w:rPr>
            </w:pPr>
            <w:r w:rsidRPr="00D04639">
              <w:rPr>
                <w:b/>
                <w:i/>
              </w:rPr>
              <w:t>P</w:t>
            </w:r>
          </w:p>
        </w:tc>
        <w:tc>
          <w:tcPr>
            <w:tcW w:w="6943" w:type="dxa"/>
          </w:tcPr>
          <w:p w:rsidR="000F478B" w:rsidRPr="00D04639" w:rsidRDefault="000F478B" w:rsidP="00760636">
            <w:pPr>
              <w:jc w:val="center"/>
            </w:pPr>
            <m:oMathPara>
              <m:oMath>
                <m:r>
                  <w:rPr>
                    <w:rFonts w:ascii="Cambria Math" w:hAnsi="Cambria Math" w:cs="Tahoma"/>
                  </w:rPr>
                  <m:t>(S</m:t>
                </m:r>
                <m:d>
                  <m:dPr>
                    <m:ctrlPr>
                      <w:rPr>
                        <w:rFonts w:ascii="Cambria Math" w:hAnsi="Cambria Math" w:cs="Tahoma"/>
                        <w:i/>
                      </w:rPr>
                    </m:ctrlPr>
                  </m:dPr>
                  <m:e>
                    <m:r>
                      <w:rPr>
                        <w:rFonts w:ascii="Cambria Math" w:hAnsi="Cambria Math" w:cs="Tahoma"/>
                      </w:rPr>
                      <m:t>0</m:t>
                    </m:r>
                  </m:e>
                </m:d>
                <m:r>
                  <w:rPr>
                    <w:rFonts w:ascii="Cambria Math" w:hAnsi="Cambria Math" w:cs="Tahoma"/>
                  </w:rPr>
                  <m:t>…S</m:t>
                </m:r>
                <m:d>
                  <m:dPr>
                    <m:ctrlPr>
                      <w:rPr>
                        <w:rFonts w:ascii="Cambria Math" w:hAnsi="Cambria Math" w:cs="Tahoma"/>
                        <w:i/>
                      </w:rPr>
                    </m:ctrlPr>
                  </m:dPr>
                  <m:e>
                    <m:r>
                      <w:rPr>
                        <w:rFonts w:ascii="Cambria Math" w:hAnsi="Cambria Math" w:cs="Tahoma"/>
                      </w:rPr>
                      <m:t>Q-1</m:t>
                    </m:r>
                  </m:e>
                </m:d>
                <m:r>
                  <w:rPr>
                    <w:rFonts w:ascii="Cambria Math" w:hAnsi="Cambria Math" w:cs="Tahoma"/>
                  </w:rPr>
                  <m:t>)</m:t>
                </m:r>
              </m:oMath>
            </m:oMathPara>
          </w:p>
        </w:tc>
      </w:tr>
      <w:tr w:rsidR="000F478B" w:rsidRPr="00D04639" w:rsidTr="000F478B">
        <w:trPr>
          <w:jc w:val="center"/>
        </w:trPr>
        <w:tc>
          <w:tcPr>
            <w:tcW w:w="460" w:type="dxa"/>
          </w:tcPr>
          <w:p w:rsidR="000F478B" w:rsidRPr="00D04639" w:rsidRDefault="000F478B" w:rsidP="00760636">
            <w:pPr>
              <w:jc w:val="center"/>
            </w:pPr>
            <w:r w:rsidRPr="00D04639">
              <w:t>16</w:t>
            </w:r>
          </w:p>
        </w:tc>
        <w:tc>
          <w:tcPr>
            <w:tcW w:w="663" w:type="dxa"/>
            <w:vAlign w:val="bottom"/>
          </w:tcPr>
          <w:p w:rsidR="000F478B" w:rsidRDefault="000F478B" w:rsidP="00760636">
            <w:pPr>
              <w:jc w:val="center"/>
              <w:rPr>
                <w:rFonts w:ascii="Calibri" w:hAnsi="Calibri"/>
                <w:color w:val="000000"/>
              </w:rPr>
            </w:pPr>
            <w:r>
              <w:rPr>
                <w:rFonts w:ascii="Calibri" w:hAnsi="Calibri"/>
                <w:color w:val="000000"/>
              </w:rPr>
              <w:t>1223</w:t>
            </w:r>
          </w:p>
          <w:p w:rsidR="000F478B" w:rsidRPr="000571B3" w:rsidRDefault="000F478B" w:rsidP="00760636">
            <w:pPr>
              <w:jc w:val="center"/>
              <w:rPr>
                <w:rFonts w:ascii="Calibri" w:hAnsi="Calibri"/>
                <w:color w:val="000000"/>
              </w:rPr>
            </w:pPr>
          </w:p>
        </w:tc>
        <w:tc>
          <w:tcPr>
            <w:tcW w:w="6943" w:type="dxa"/>
          </w:tcPr>
          <w:p w:rsidR="000F478B" w:rsidRPr="00D04639" w:rsidRDefault="000F478B" w:rsidP="00760636">
            <w:pPr>
              <w:jc w:val="center"/>
              <w:rPr>
                <w:rFonts w:eastAsia="Times New Roman" w:cs="Times New Roman"/>
              </w:rPr>
            </w:pPr>
            <w:r w:rsidRPr="000571B3">
              <w:rPr>
                <w:rFonts w:eastAsia="Times New Roman" w:cs="Times New Roman"/>
              </w:rPr>
              <w:t>(8, 607, 1318, 472, 1478, 1963, 1895, 777, 2952, 3148, 3185, 1644, 2443, 1560, 1315, 163)</w:t>
            </w:r>
          </w:p>
        </w:tc>
      </w:tr>
    </w:tbl>
    <w:p w:rsidR="009B6536" w:rsidRPr="00BF5D6C" w:rsidRDefault="009B6536" w:rsidP="00BF5D6C"/>
    <w:p w:rsidR="00726B48" w:rsidRPr="00CE6334" w:rsidRDefault="000F3161" w:rsidP="00CE6334">
      <w:pPr>
        <w:pStyle w:val="Titre1"/>
      </w:pPr>
      <w:r w:rsidRPr="00CE6334">
        <w:t>References</w:t>
      </w:r>
    </w:p>
    <w:p w:rsidR="00CE6334" w:rsidRPr="00CE6334" w:rsidRDefault="00CE6334" w:rsidP="00CE6334">
      <w:pPr>
        <w:pStyle w:val="Paragraphedeliste"/>
        <w:numPr>
          <w:ilvl w:val="0"/>
          <w:numId w:val="3"/>
        </w:numPr>
        <w:rPr>
          <w:rFonts w:eastAsia="Malgun Gothic" w:cs="Times New Roman"/>
          <w:lang w:val="en-GB" w:eastAsia="ko-KR"/>
        </w:rPr>
      </w:pPr>
      <w:bookmarkStart w:id="13" w:name="_Ref450145107"/>
      <w:bookmarkStart w:id="14" w:name="_Ref450659047"/>
      <w:r w:rsidRPr="00CE6334">
        <w:rPr>
          <w:rFonts w:hint="eastAsia"/>
          <w:bCs/>
          <w:lang w:val="en-GB" w:eastAsia="ja-JP"/>
        </w:rPr>
        <w:t>R</w:t>
      </w:r>
      <w:r w:rsidRPr="00CE6334">
        <w:rPr>
          <w:bCs/>
          <w:lang w:val="en-GB" w:eastAsia="ja-JP"/>
        </w:rPr>
        <w:t>1</w:t>
      </w:r>
      <w:r w:rsidRPr="00CE6334">
        <w:rPr>
          <w:rFonts w:hint="eastAsia"/>
          <w:bCs/>
          <w:lang w:val="en-GB" w:eastAsia="ja-JP"/>
        </w:rPr>
        <w:t>-</w:t>
      </w:r>
      <w:r w:rsidRPr="00CE6334">
        <w:rPr>
          <w:bCs/>
          <w:lang w:val="en-GB" w:eastAsia="ja-JP"/>
        </w:rPr>
        <w:t>164635</w:t>
      </w:r>
      <w:r w:rsidRPr="00CE6334">
        <w:rPr>
          <w:rFonts w:eastAsia="Malgun Gothic" w:cs="Times New Roman"/>
          <w:lang w:val="en-GB" w:eastAsia="ko-KR"/>
        </w:rPr>
        <w:t xml:space="preserve">, "Improved LTE turbo codes for NR," </w:t>
      </w:r>
      <w:r>
        <w:rPr>
          <w:rFonts w:eastAsia="Malgun Gothic" w:cs="Times New Roman"/>
          <w:lang w:val="en-GB" w:eastAsia="ko-KR"/>
        </w:rPr>
        <w:t>Orange</w:t>
      </w:r>
      <w:r w:rsidRPr="00CE6334">
        <w:rPr>
          <w:rFonts w:eastAsia="Malgun Gothic" w:cs="Times New Roman"/>
          <w:lang w:val="en-GB" w:eastAsia="ko-KR"/>
        </w:rPr>
        <w:t>.</w:t>
      </w:r>
    </w:p>
    <w:p w:rsidR="00E53153" w:rsidRDefault="00E53153" w:rsidP="00E53153">
      <w:pPr>
        <w:pStyle w:val="2222"/>
        <w:numPr>
          <w:ilvl w:val="0"/>
          <w:numId w:val="3"/>
        </w:numPr>
        <w:spacing w:after="120" w:line="288" w:lineRule="auto"/>
        <w:ind w:firstLineChars="0"/>
        <w:rPr>
          <w:rFonts w:ascii="Cambria" w:hAnsi="Cambria" w:cs="Times New Roman"/>
          <w:sz w:val="22"/>
          <w:lang w:eastAsia="ko-KR"/>
        </w:rPr>
      </w:pPr>
      <w:bookmarkStart w:id="15" w:name="_Ref456883416"/>
      <w:r w:rsidRPr="00116C54">
        <w:rPr>
          <w:rFonts w:ascii="Cambria" w:hAnsi="Cambria" w:cs="Times New Roman"/>
          <w:sz w:val="22"/>
          <w:lang w:eastAsia="ko-KR"/>
        </w:rPr>
        <w:t xml:space="preserve">C. Weiss, C. </w:t>
      </w:r>
      <w:proofErr w:type="spellStart"/>
      <w:r w:rsidRPr="00116C54">
        <w:rPr>
          <w:rFonts w:ascii="Cambria" w:hAnsi="Cambria" w:cs="Times New Roman"/>
          <w:sz w:val="22"/>
          <w:lang w:eastAsia="ko-KR"/>
        </w:rPr>
        <w:t>Bettstetter</w:t>
      </w:r>
      <w:proofErr w:type="spellEnd"/>
      <w:r w:rsidRPr="00116C54">
        <w:rPr>
          <w:rFonts w:ascii="Cambria" w:hAnsi="Cambria" w:cs="Times New Roman"/>
          <w:sz w:val="22"/>
          <w:lang w:eastAsia="ko-KR"/>
        </w:rPr>
        <w:t xml:space="preserve">, and S. Riedel, “Code construction and decoding of parallel concatenated tail-biting codes,” </w:t>
      </w:r>
      <w:r w:rsidRPr="00116C54">
        <w:rPr>
          <w:rFonts w:ascii="Cambria" w:hAnsi="Cambria" w:cs="Times New Roman"/>
          <w:i/>
          <w:sz w:val="22"/>
          <w:lang w:eastAsia="ko-KR"/>
        </w:rPr>
        <w:t>IEEE Trans. Inf. Theory</w:t>
      </w:r>
      <w:r w:rsidRPr="00116C54">
        <w:rPr>
          <w:rFonts w:ascii="Cambria" w:hAnsi="Cambria" w:cs="Times New Roman"/>
          <w:sz w:val="22"/>
          <w:lang w:eastAsia="ko-KR"/>
        </w:rPr>
        <w:t>, vol. 47, no. 1, pp. 366–386, Jan 2001.</w:t>
      </w:r>
      <w:bookmarkEnd w:id="15"/>
    </w:p>
    <w:p w:rsidR="00783445" w:rsidRDefault="00783445" w:rsidP="00783445">
      <w:pPr>
        <w:pStyle w:val="2222"/>
        <w:numPr>
          <w:ilvl w:val="0"/>
          <w:numId w:val="3"/>
        </w:numPr>
        <w:spacing w:after="120" w:line="288" w:lineRule="auto"/>
        <w:ind w:firstLineChars="0"/>
        <w:rPr>
          <w:rFonts w:ascii="Cambria" w:hAnsi="Cambria" w:cs="Times New Roman"/>
          <w:sz w:val="22"/>
          <w:lang w:eastAsia="ko-KR"/>
        </w:rPr>
      </w:pPr>
      <w:r w:rsidRPr="00EB346E">
        <w:rPr>
          <w:rFonts w:ascii="Cambria" w:hAnsi="Cambria" w:cs="Times New Roman"/>
          <w:sz w:val="22"/>
          <w:lang w:eastAsia="ko-KR"/>
        </w:rPr>
        <w:t xml:space="preserve">R. </w:t>
      </w:r>
      <w:proofErr w:type="spellStart"/>
      <w:r w:rsidRPr="00EB346E">
        <w:rPr>
          <w:rFonts w:ascii="Cambria" w:hAnsi="Cambria" w:cs="Times New Roman"/>
          <w:sz w:val="22"/>
          <w:lang w:eastAsia="ko-KR"/>
        </w:rPr>
        <w:t>Garzon</w:t>
      </w:r>
      <w:proofErr w:type="spellEnd"/>
      <w:r w:rsidRPr="00EB346E">
        <w:rPr>
          <w:rFonts w:ascii="Cambria" w:hAnsi="Cambria" w:cs="Times New Roman"/>
          <w:sz w:val="22"/>
          <w:lang w:eastAsia="ko-KR"/>
        </w:rPr>
        <w:t xml:space="preserve"> </w:t>
      </w:r>
      <w:proofErr w:type="spellStart"/>
      <w:r w:rsidRPr="00EB346E">
        <w:rPr>
          <w:rFonts w:ascii="Cambria" w:hAnsi="Cambria" w:cs="Times New Roman"/>
          <w:sz w:val="22"/>
          <w:lang w:eastAsia="ko-KR"/>
        </w:rPr>
        <w:t>Bohorquez</w:t>
      </w:r>
      <w:proofErr w:type="spellEnd"/>
      <w:r w:rsidRPr="00EB346E">
        <w:rPr>
          <w:rFonts w:ascii="Cambria" w:hAnsi="Cambria" w:cs="Times New Roman"/>
          <w:sz w:val="22"/>
          <w:lang w:eastAsia="ko-KR"/>
        </w:rPr>
        <w:t xml:space="preserve">, C. Abdel </w:t>
      </w:r>
      <w:proofErr w:type="spellStart"/>
      <w:r w:rsidRPr="00EB346E">
        <w:rPr>
          <w:rFonts w:ascii="Cambria" w:hAnsi="Cambria" w:cs="Times New Roman"/>
          <w:sz w:val="22"/>
          <w:lang w:eastAsia="ko-KR"/>
        </w:rPr>
        <w:t>Nour</w:t>
      </w:r>
      <w:proofErr w:type="spellEnd"/>
      <w:r w:rsidRPr="00EB346E">
        <w:rPr>
          <w:rFonts w:ascii="Cambria" w:hAnsi="Cambria" w:cs="Times New Roman"/>
          <w:sz w:val="22"/>
          <w:lang w:eastAsia="ko-KR"/>
        </w:rPr>
        <w:t xml:space="preserve">, and C. </w:t>
      </w:r>
      <w:proofErr w:type="spellStart"/>
      <w:r w:rsidRPr="00EB346E">
        <w:rPr>
          <w:rFonts w:ascii="Cambria" w:hAnsi="Cambria" w:cs="Times New Roman"/>
          <w:sz w:val="22"/>
          <w:lang w:eastAsia="ko-KR"/>
        </w:rPr>
        <w:t>Douillard</w:t>
      </w:r>
      <w:proofErr w:type="spellEnd"/>
      <w:r w:rsidRPr="00EB346E">
        <w:rPr>
          <w:rFonts w:ascii="Cambria" w:hAnsi="Cambria" w:cs="Times New Roman"/>
          <w:sz w:val="22"/>
          <w:lang w:eastAsia="ko-KR"/>
        </w:rPr>
        <w:t>, “</w:t>
      </w:r>
      <w:r w:rsidR="00310005" w:rsidRPr="00EB346E">
        <w:rPr>
          <w:rFonts w:ascii="Cambria" w:hAnsi="Cambria" w:cs="Times New Roman"/>
          <w:sz w:val="22"/>
          <w:lang w:eastAsia="ko-KR"/>
        </w:rPr>
        <w:t>Improving Turbo Codes for 5G with Parity</w:t>
      </w:r>
      <w:r w:rsidR="00310005" w:rsidRPr="00310005">
        <w:rPr>
          <w:rFonts w:ascii="Cambria" w:hAnsi="Cambria" w:cs="Times New Roman"/>
          <w:sz w:val="22"/>
          <w:lang w:eastAsia="ko-KR"/>
        </w:rPr>
        <w:t xml:space="preserve"> </w:t>
      </w:r>
      <w:r w:rsidR="00310005" w:rsidRPr="00EB346E">
        <w:rPr>
          <w:rFonts w:ascii="Cambria" w:hAnsi="Cambria" w:cs="Times New Roman"/>
          <w:sz w:val="22"/>
          <w:lang w:eastAsia="ko-KR"/>
        </w:rPr>
        <w:t xml:space="preserve">Puncture-Constrained </w:t>
      </w:r>
      <w:proofErr w:type="spellStart"/>
      <w:r w:rsidR="00310005" w:rsidRPr="00EB346E">
        <w:rPr>
          <w:rFonts w:ascii="Cambria" w:hAnsi="Cambria" w:cs="Times New Roman"/>
          <w:sz w:val="22"/>
          <w:lang w:eastAsia="ko-KR"/>
        </w:rPr>
        <w:t>Interleavers</w:t>
      </w:r>
      <w:proofErr w:type="spellEnd"/>
      <w:r w:rsidRPr="00EB346E">
        <w:rPr>
          <w:rFonts w:ascii="Cambria" w:hAnsi="Cambria" w:cs="Times New Roman"/>
          <w:sz w:val="22"/>
          <w:lang w:eastAsia="ko-KR"/>
        </w:rPr>
        <w:t xml:space="preserve">,” </w:t>
      </w:r>
      <w:r w:rsidR="00310005">
        <w:rPr>
          <w:rFonts w:ascii="Cambria" w:hAnsi="Cambria" w:cs="Times New Roman"/>
          <w:sz w:val="22"/>
          <w:lang w:eastAsia="ko-KR"/>
        </w:rPr>
        <w:t>9</w:t>
      </w:r>
      <w:r w:rsidR="00310005" w:rsidRPr="00310005">
        <w:rPr>
          <w:rFonts w:ascii="Cambria" w:hAnsi="Cambria" w:cs="Times New Roman"/>
          <w:sz w:val="22"/>
          <w:vertAlign w:val="superscript"/>
          <w:lang w:eastAsia="ko-KR"/>
        </w:rPr>
        <w:t>th</w:t>
      </w:r>
      <w:r w:rsidR="00310005">
        <w:rPr>
          <w:rFonts w:ascii="Cambria" w:hAnsi="Cambria" w:cs="Times New Roman"/>
          <w:sz w:val="22"/>
          <w:lang w:eastAsia="ko-KR"/>
        </w:rPr>
        <w:t xml:space="preserve"> Int. </w:t>
      </w:r>
      <w:proofErr w:type="spellStart"/>
      <w:r w:rsidR="00310005">
        <w:rPr>
          <w:rFonts w:ascii="Cambria" w:hAnsi="Cambria" w:cs="Times New Roman"/>
          <w:sz w:val="22"/>
          <w:lang w:eastAsia="ko-KR"/>
        </w:rPr>
        <w:t>Symp</w:t>
      </w:r>
      <w:proofErr w:type="spellEnd"/>
      <w:r w:rsidR="00310005">
        <w:rPr>
          <w:rFonts w:ascii="Cambria" w:hAnsi="Cambria" w:cs="Times New Roman"/>
          <w:sz w:val="22"/>
          <w:lang w:eastAsia="ko-KR"/>
        </w:rPr>
        <w:t>. On Turbo Codes and Iterative Information Processing (ISTC</w:t>
      </w:r>
      <w:r w:rsidR="003F1F42">
        <w:rPr>
          <w:rFonts w:ascii="Cambria" w:hAnsi="Cambria" w:cs="Times New Roman"/>
          <w:sz w:val="22"/>
          <w:lang w:eastAsia="ko-KR"/>
        </w:rPr>
        <w:t>’</w:t>
      </w:r>
      <w:r w:rsidR="00310005">
        <w:rPr>
          <w:rFonts w:ascii="Cambria" w:hAnsi="Cambria" w:cs="Times New Roman"/>
          <w:sz w:val="22"/>
          <w:lang w:eastAsia="ko-KR"/>
        </w:rPr>
        <w:t>2016), Brest, France, Sept. 2016</w:t>
      </w:r>
      <w:r w:rsidRPr="00EB346E">
        <w:rPr>
          <w:rFonts w:ascii="Cambria" w:hAnsi="Cambria" w:cs="Times New Roman"/>
          <w:sz w:val="22"/>
          <w:lang w:eastAsia="ko-KR"/>
        </w:rPr>
        <w:t>.</w:t>
      </w:r>
      <w:bookmarkEnd w:id="13"/>
      <w:bookmarkEnd w:id="14"/>
    </w:p>
    <w:p w:rsidR="00310005" w:rsidRDefault="003F1F42" w:rsidP="003F1F42">
      <w:pPr>
        <w:pStyle w:val="2222"/>
        <w:numPr>
          <w:ilvl w:val="0"/>
          <w:numId w:val="3"/>
        </w:numPr>
        <w:spacing w:after="120" w:line="288" w:lineRule="auto"/>
        <w:ind w:firstLineChars="0"/>
        <w:rPr>
          <w:rFonts w:ascii="Cambria" w:hAnsi="Cambria" w:cs="Times New Roman"/>
          <w:sz w:val="22"/>
          <w:lang w:eastAsia="ko-KR"/>
        </w:rPr>
      </w:pPr>
      <w:bookmarkStart w:id="16" w:name="_Ref456887251"/>
      <w:r>
        <w:rPr>
          <w:rFonts w:ascii="Cambria" w:hAnsi="Cambria" w:cs="Times New Roman"/>
          <w:sz w:val="22"/>
          <w:lang w:eastAsia="ko-KR"/>
        </w:rPr>
        <w:t xml:space="preserve">C. </w:t>
      </w:r>
      <w:proofErr w:type="spellStart"/>
      <w:r>
        <w:rPr>
          <w:rFonts w:ascii="Cambria" w:hAnsi="Cambria" w:cs="Times New Roman"/>
          <w:sz w:val="22"/>
          <w:lang w:eastAsia="ko-KR"/>
        </w:rPr>
        <w:t>Berrou</w:t>
      </w:r>
      <w:proofErr w:type="spellEnd"/>
      <w:r>
        <w:rPr>
          <w:rFonts w:ascii="Cambria" w:hAnsi="Cambria" w:cs="Times New Roman"/>
          <w:sz w:val="22"/>
          <w:lang w:eastAsia="ko-KR"/>
        </w:rPr>
        <w:t xml:space="preserve">, Y. </w:t>
      </w:r>
      <w:proofErr w:type="spellStart"/>
      <w:r>
        <w:rPr>
          <w:rFonts w:ascii="Cambria" w:hAnsi="Cambria" w:cs="Times New Roman"/>
          <w:sz w:val="22"/>
          <w:lang w:eastAsia="ko-KR"/>
        </w:rPr>
        <w:t>Saouter</w:t>
      </w:r>
      <w:proofErr w:type="spellEnd"/>
      <w:r>
        <w:rPr>
          <w:rFonts w:ascii="Cambria" w:hAnsi="Cambria" w:cs="Times New Roman"/>
          <w:sz w:val="22"/>
          <w:lang w:eastAsia="ko-KR"/>
        </w:rPr>
        <w:t xml:space="preserve">, C. </w:t>
      </w:r>
      <w:proofErr w:type="spellStart"/>
      <w:r>
        <w:rPr>
          <w:rFonts w:ascii="Cambria" w:hAnsi="Cambria" w:cs="Times New Roman"/>
          <w:sz w:val="22"/>
          <w:lang w:eastAsia="ko-KR"/>
        </w:rPr>
        <w:t>Douillard</w:t>
      </w:r>
      <w:proofErr w:type="spellEnd"/>
      <w:r>
        <w:rPr>
          <w:rFonts w:ascii="Cambria" w:hAnsi="Cambria" w:cs="Times New Roman"/>
          <w:sz w:val="22"/>
          <w:lang w:eastAsia="ko-KR"/>
        </w:rPr>
        <w:t xml:space="preserve">, S. </w:t>
      </w:r>
      <w:proofErr w:type="spellStart"/>
      <w:r>
        <w:rPr>
          <w:rFonts w:ascii="Cambria" w:hAnsi="Cambria" w:cs="Times New Roman"/>
          <w:sz w:val="22"/>
          <w:lang w:eastAsia="ko-KR"/>
        </w:rPr>
        <w:t>Kerouedan</w:t>
      </w:r>
      <w:proofErr w:type="spellEnd"/>
      <w:r>
        <w:rPr>
          <w:rFonts w:ascii="Cambria" w:hAnsi="Cambria" w:cs="Times New Roman"/>
          <w:sz w:val="22"/>
          <w:lang w:eastAsia="ko-KR"/>
        </w:rPr>
        <w:t xml:space="preserve"> and M. </w:t>
      </w:r>
      <w:proofErr w:type="spellStart"/>
      <w:r>
        <w:rPr>
          <w:rFonts w:ascii="Cambria" w:hAnsi="Cambria" w:cs="Times New Roman"/>
          <w:sz w:val="22"/>
          <w:lang w:eastAsia="ko-KR"/>
        </w:rPr>
        <w:t>Jezequel</w:t>
      </w:r>
      <w:proofErr w:type="spellEnd"/>
      <w:r>
        <w:rPr>
          <w:rFonts w:ascii="Cambria" w:hAnsi="Cambria" w:cs="Times New Roman"/>
          <w:sz w:val="22"/>
          <w:lang w:eastAsia="ko-KR"/>
        </w:rPr>
        <w:t>, “</w:t>
      </w:r>
      <w:r w:rsidRPr="003F1F42">
        <w:rPr>
          <w:rFonts w:ascii="Cambria" w:hAnsi="Cambria" w:cs="Times New Roman"/>
          <w:sz w:val="22"/>
          <w:lang w:eastAsia="ko-KR"/>
        </w:rPr>
        <w:t>Designing good permutations for Turbo Codes: towards a single model</w:t>
      </w:r>
      <w:r>
        <w:rPr>
          <w:rFonts w:ascii="Cambria" w:hAnsi="Cambria" w:cs="Times New Roman"/>
          <w:sz w:val="22"/>
          <w:lang w:eastAsia="ko-KR"/>
        </w:rPr>
        <w:t xml:space="preserve">,” </w:t>
      </w:r>
      <w:r w:rsidRPr="003F1F42">
        <w:rPr>
          <w:rFonts w:ascii="Cambria" w:hAnsi="Cambria" w:cs="Times New Roman"/>
          <w:i/>
          <w:sz w:val="22"/>
          <w:lang w:eastAsia="ko-KR"/>
        </w:rPr>
        <w:t xml:space="preserve">IEEE Int. Conf. on </w:t>
      </w:r>
      <w:proofErr w:type="spellStart"/>
      <w:r w:rsidRPr="003F1F42">
        <w:rPr>
          <w:rFonts w:ascii="Cambria" w:hAnsi="Cambria" w:cs="Times New Roman"/>
          <w:i/>
          <w:sz w:val="22"/>
          <w:lang w:eastAsia="ko-KR"/>
        </w:rPr>
        <w:t>Commun</w:t>
      </w:r>
      <w:proofErr w:type="spellEnd"/>
      <w:r w:rsidRPr="003F1F42">
        <w:rPr>
          <w:rFonts w:ascii="Cambria" w:hAnsi="Cambria" w:cs="Times New Roman"/>
          <w:i/>
          <w:sz w:val="22"/>
          <w:lang w:eastAsia="ko-KR"/>
        </w:rPr>
        <w:t>. (ICC’04)</w:t>
      </w:r>
      <w:r w:rsidRPr="003F1F42">
        <w:rPr>
          <w:rFonts w:ascii="Cambria" w:hAnsi="Cambria" w:cs="Times New Roman"/>
          <w:sz w:val="22"/>
          <w:lang w:eastAsia="ko-KR"/>
        </w:rPr>
        <w:t xml:space="preserve">, Paris, France, </w:t>
      </w:r>
      <w:r>
        <w:rPr>
          <w:rFonts w:ascii="Cambria" w:hAnsi="Cambria" w:cs="Times New Roman"/>
          <w:sz w:val="22"/>
          <w:lang w:eastAsia="ko-KR"/>
        </w:rPr>
        <w:t xml:space="preserve">June </w:t>
      </w:r>
      <w:r w:rsidRPr="003F1F42">
        <w:rPr>
          <w:rFonts w:ascii="Cambria" w:hAnsi="Cambria" w:cs="Times New Roman"/>
          <w:sz w:val="22"/>
          <w:lang w:eastAsia="ko-KR"/>
        </w:rPr>
        <w:t>2004</w:t>
      </w:r>
      <w:r>
        <w:rPr>
          <w:rFonts w:ascii="Cambria" w:hAnsi="Cambria" w:cs="Times New Roman"/>
          <w:sz w:val="22"/>
          <w:lang w:eastAsia="ko-KR"/>
        </w:rPr>
        <w:t>.</w:t>
      </w:r>
      <w:bookmarkEnd w:id="16"/>
    </w:p>
    <w:p w:rsidR="008F1E2D" w:rsidRPr="000B243F" w:rsidRDefault="0088454B" w:rsidP="000B243F">
      <w:pPr>
        <w:pStyle w:val="2222"/>
        <w:numPr>
          <w:ilvl w:val="0"/>
          <w:numId w:val="3"/>
        </w:numPr>
        <w:spacing w:after="120" w:line="288" w:lineRule="auto"/>
        <w:ind w:firstLineChars="0"/>
        <w:rPr>
          <w:rFonts w:ascii="Cambria" w:hAnsi="Cambria" w:cs="Times New Roman"/>
          <w:sz w:val="22"/>
          <w:lang w:eastAsia="ko-KR"/>
        </w:rPr>
      </w:pPr>
      <w:r w:rsidRPr="0088454B">
        <w:rPr>
          <w:rFonts w:ascii="Cambria" w:hAnsi="Cambria" w:cs="Times New Roman"/>
          <w:sz w:val="22"/>
          <w:lang w:eastAsia="ko-KR"/>
        </w:rPr>
        <w:t xml:space="preserve">S. Crozier, “New high-spread high-distance </w:t>
      </w:r>
      <w:proofErr w:type="spellStart"/>
      <w:r w:rsidRPr="0088454B">
        <w:rPr>
          <w:rFonts w:ascii="Cambria" w:hAnsi="Cambria" w:cs="Times New Roman"/>
          <w:sz w:val="22"/>
          <w:lang w:eastAsia="ko-KR"/>
        </w:rPr>
        <w:t>interleavers</w:t>
      </w:r>
      <w:proofErr w:type="spellEnd"/>
      <w:r w:rsidRPr="0088454B">
        <w:rPr>
          <w:rFonts w:ascii="Cambria" w:hAnsi="Cambria" w:cs="Times New Roman"/>
          <w:sz w:val="22"/>
          <w:lang w:eastAsia="ko-KR"/>
        </w:rPr>
        <w:t xml:space="preserve"> for turbo-codes,” </w:t>
      </w:r>
      <w:r w:rsidRPr="0088454B">
        <w:rPr>
          <w:rFonts w:ascii="Cambria" w:hAnsi="Cambria" w:cs="Times New Roman"/>
          <w:i/>
          <w:sz w:val="22"/>
          <w:lang w:eastAsia="ko-KR"/>
        </w:rPr>
        <w:t>20</w:t>
      </w:r>
      <w:r w:rsidRPr="0088454B">
        <w:rPr>
          <w:rFonts w:ascii="Cambria" w:hAnsi="Cambria" w:cs="Times New Roman"/>
          <w:i/>
          <w:sz w:val="22"/>
          <w:vertAlign w:val="superscript"/>
          <w:lang w:eastAsia="ko-KR"/>
        </w:rPr>
        <w:t>th</w:t>
      </w:r>
      <w:r w:rsidRPr="0088454B">
        <w:rPr>
          <w:rFonts w:ascii="Cambria" w:hAnsi="Cambria" w:cs="Times New Roman"/>
          <w:i/>
          <w:sz w:val="22"/>
          <w:lang w:eastAsia="ko-KR"/>
        </w:rPr>
        <w:t xml:space="preserve"> Biennial Symposium on Communications</w:t>
      </w:r>
      <w:r>
        <w:rPr>
          <w:rFonts w:ascii="Cambria" w:hAnsi="Cambria" w:cs="Times New Roman"/>
          <w:sz w:val="22"/>
          <w:lang w:eastAsia="ko-KR"/>
        </w:rPr>
        <w:t>, Queen’s Univer</w:t>
      </w:r>
      <w:r w:rsidRPr="0088454B">
        <w:rPr>
          <w:rFonts w:ascii="Cambria" w:hAnsi="Cambria" w:cs="Times New Roman"/>
          <w:sz w:val="22"/>
          <w:lang w:eastAsia="ko-KR"/>
        </w:rPr>
        <w:t>sity, Kingston, Ontario, Canada, May 2000, pp. 3–7.</w:t>
      </w:r>
    </w:p>
    <w:sectPr w:rsidR="008F1E2D" w:rsidRPr="000B243F">
      <w:footerReference w:type="default" r:id="rId15"/>
      <w:pgSz w:w="12240" w:h="15840"/>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AA1BD8" w15:done="0"/>
  <w15:commentEx w15:paraId="6BFB0EB9" w15:done="0"/>
  <w15:commentEx w15:paraId="6CF9CFDE" w15:done="0"/>
  <w15:commentEx w15:paraId="46A86305" w15:done="0"/>
  <w15:commentEx w15:paraId="40F94D4C" w15:done="0"/>
  <w15:commentEx w15:paraId="3717313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BDC" w:rsidRDefault="002B5BDC" w:rsidP="000B243F">
      <w:pPr>
        <w:spacing w:after="0" w:line="240" w:lineRule="auto"/>
      </w:pPr>
      <w:r>
        <w:separator/>
      </w:r>
    </w:p>
  </w:endnote>
  <w:endnote w:type="continuationSeparator" w:id="0">
    <w:p w:rsidR="002B5BDC" w:rsidRDefault="002B5BDC" w:rsidP="000B2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9115866"/>
      <w:docPartObj>
        <w:docPartGallery w:val="Page Numbers (Bottom of Page)"/>
        <w:docPartUnique/>
      </w:docPartObj>
    </w:sdtPr>
    <w:sdtEndPr/>
    <w:sdtContent>
      <w:p w:rsidR="00760636" w:rsidRDefault="00760636">
        <w:pPr>
          <w:pStyle w:val="Pieddepage"/>
          <w:jc w:val="center"/>
        </w:pPr>
        <w:r>
          <w:fldChar w:fldCharType="begin"/>
        </w:r>
        <w:r>
          <w:instrText>PAGE   \* MERGEFORMAT</w:instrText>
        </w:r>
        <w:r>
          <w:fldChar w:fldCharType="separate"/>
        </w:r>
        <w:r w:rsidR="00AD793C" w:rsidRPr="00AD793C">
          <w:rPr>
            <w:noProof/>
            <w:lang w:val="fr-FR"/>
          </w:rPr>
          <w:t>12</w:t>
        </w:r>
        <w:r>
          <w:fldChar w:fldCharType="end"/>
        </w:r>
      </w:p>
    </w:sdtContent>
  </w:sdt>
  <w:p w:rsidR="00760636" w:rsidRDefault="0076063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BDC" w:rsidRDefault="002B5BDC" w:rsidP="000B243F">
      <w:pPr>
        <w:spacing w:after="0" w:line="240" w:lineRule="auto"/>
      </w:pPr>
      <w:r>
        <w:separator/>
      </w:r>
    </w:p>
  </w:footnote>
  <w:footnote w:type="continuationSeparator" w:id="0">
    <w:p w:rsidR="002B5BDC" w:rsidRDefault="002B5BDC" w:rsidP="000B24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hybridMultilevel"/>
    <w:tmpl w:val="D812A368"/>
    <w:lvl w:ilvl="0" w:tplc="25EADC8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43776B"/>
    <w:multiLevelType w:val="hybridMultilevel"/>
    <w:tmpl w:val="58F645CE"/>
    <w:lvl w:ilvl="0" w:tplc="90269FA0">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4150E01"/>
    <w:multiLevelType w:val="hybridMultilevel"/>
    <w:tmpl w:val="D850F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8D72AB6"/>
    <w:multiLevelType w:val="hybridMultilevel"/>
    <w:tmpl w:val="8940E9FC"/>
    <w:lvl w:ilvl="0" w:tplc="B4A6C81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161646"/>
    <w:multiLevelType w:val="hybridMultilevel"/>
    <w:tmpl w:val="4EE62486"/>
    <w:lvl w:ilvl="0" w:tplc="04090019">
      <w:start w:val="1"/>
      <w:numFmt w:val="upperLetter"/>
      <w:lvlText w:val="%1."/>
      <w:lvlJc w:val="left"/>
      <w:pPr>
        <w:ind w:left="1367" w:hanging="400"/>
      </w:pPr>
    </w:lvl>
    <w:lvl w:ilvl="1" w:tplc="04090019" w:tentative="1">
      <w:start w:val="1"/>
      <w:numFmt w:val="upperLetter"/>
      <w:lvlText w:val="%2."/>
      <w:lvlJc w:val="left"/>
      <w:pPr>
        <w:ind w:left="1767" w:hanging="400"/>
      </w:pPr>
    </w:lvl>
    <w:lvl w:ilvl="2" w:tplc="0409001B" w:tentative="1">
      <w:start w:val="1"/>
      <w:numFmt w:val="lowerRoman"/>
      <w:lvlText w:val="%3."/>
      <w:lvlJc w:val="right"/>
      <w:pPr>
        <w:ind w:left="2167" w:hanging="400"/>
      </w:pPr>
    </w:lvl>
    <w:lvl w:ilvl="3" w:tplc="0409000F" w:tentative="1">
      <w:start w:val="1"/>
      <w:numFmt w:val="decimal"/>
      <w:lvlText w:val="%4."/>
      <w:lvlJc w:val="left"/>
      <w:pPr>
        <w:ind w:left="2567" w:hanging="400"/>
      </w:pPr>
    </w:lvl>
    <w:lvl w:ilvl="4" w:tplc="04090019" w:tentative="1">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6">
    <w:nsid w:val="2F144F83"/>
    <w:multiLevelType w:val="hybridMultilevel"/>
    <w:tmpl w:val="1DF6B68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2160"/>
        </w:tabs>
        <w:ind w:left="216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8">
    <w:nsid w:val="40344542"/>
    <w:multiLevelType w:val="hybridMultilevel"/>
    <w:tmpl w:val="F69A32C2"/>
    <w:lvl w:ilvl="0" w:tplc="449ECB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D74324"/>
    <w:multiLevelType w:val="hybridMultilevel"/>
    <w:tmpl w:val="6F00DAFE"/>
    <w:lvl w:ilvl="0" w:tplc="B4A6C81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F3E4A9F"/>
    <w:multiLevelType w:val="hybridMultilevel"/>
    <w:tmpl w:val="0A7A24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F05119"/>
    <w:multiLevelType w:val="hybridMultilevel"/>
    <w:tmpl w:val="E3F23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F341E9"/>
    <w:multiLevelType w:val="hybridMultilevel"/>
    <w:tmpl w:val="961AFC8A"/>
    <w:lvl w:ilvl="0" w:tplc="3F2A7D5E">
      <w:start w:val="2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F14940"/>
    <w:multiLevelType w:val="hybridMultilevel"/>
    <w:tmpl w:val="C0B0B316"/>
    <w:lvl w:ilvl="0" w:tplc="3F2A7D5E">
      <w:start w:val="2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E50E71"/>
    <w:multiLevelType w:val="hybridMultilevel"/>
    <w:tmpl w:val="53EAC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0677FA"/>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79E81356"/>
    <w:multiLevelType w:val="hybridMultilevel"/>
    <w:tmpl w:val="1A407850"/>
    <w:lvl w:ilvl="0" w:tplc="0409000F">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2801B9"/>
    <w:multiLevelType w:val="hybridMultilevel"/>
    <w:tmpl w:val="FE3E5176"/>
    <w:lvl w:ilvl="0" w:tplc="3F2A7D5E">
      <w:start w:val="2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9"/>
  </w:num>
  <w:num w:numId="5">
    <w:abstractNumId w:val="7"/>
  </w:num>
  <w:num w:numId="6">
    <w:abstractNumId w:val="6"/>
  </w:num>
  <w:num w:numId="7">
    <w:abstractNumId w:val="5"/>
  </w:num>
  <w:num w:numId="8">
    <w:abstractNumId w:val="10"/>
  </w:num>
  <w:num w:numId="9">
    <w:abstractNumId w:val="11"/>
  </w:num>
  <w:num w:numId="10">
    <w:abstractNumId w:val="4"/>
  </w:num>
  <w:num w:numId="11">
    <w:abstractNumId w:val="16"/>
  </w:num>
  <w:num w:numId="12">
    <w:abstractNumId w:val="7"/>
  </w:num>
  <w:num w:numId="13">
    <w:abstractNumId w:val="7"/>
  </w:num>
  <w:num w:numId="14">
    <w:abstractNumId w:val="7"/>
  </w:num>
  <w:num w:numId="15">
    <w:abstractNumId w:val="15"/>
  </w:num>
  <w:num w:numId="16">
    <w:abstractNumId w:val="7"/>
  </w:num>
  <w:num w:numId="17">
    <w:abstractNumId w:val="8"/>
  </w:num>
  <w:num w:numId="18">
    <w:abstractNumId w:val="17"/>
  </w:num>
  <w:num w:numId="19">
    <w:abstractNumId w:val="3"/>
  </w:num>
  <w:num w:numId="20">
    <w:abstractNumId w:val="12"/>
  </w:num>
  <w:num w:numId="21">
    <w:abstractNumId w:val="1"/>
  </w:num>
  <w:num w:numId="22">
    <w:abstractNumId w:val="7"/>
  </w:num>
  <w:num w:numId="23">
    <w:abstractNumId w:val="13"/>
  </w:num>
  <w:num w:numId="24">
    <w:abstractNumId w:val="14"/>
  </w:num>
  <w:num w:numId="25">
    <w:abstractNumId w:val="7"/>
  </w:num>
  <w:num w:numId="26">
    <w:abstractNumId w:val="7"/>
  </w:num>
  <w:num w:numId="2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rbel Abdel Nour">
    <w15:presenceInfo w15:providerId="None" w15:userId="Charbel Abdel N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88B"/>
    <w:rsid w:val="00057060"/>
    <w:rsid w:val="0006683A"/>
    <w:rsid w:val="0007138D"/>
    <w:rsid w:val="000B1A97"/>
    <w:rsid w:val="000B243F"/>
    <w:rsid w:val="000B2665"/>
    <w:rsid w:val="000C18F5"/>
    <w:rsid w:val="000C1CC9"/>
    <w:rsid w:val="000D18B9"/>
    <w:rsid w:val="000E49D6"/>
    <w:rsid w:val="000E6CAE"/>
    <w:rsid w:val="000F3161"/>
    <w:rsid w:val="000F478B"/>
    <w:rsid w:val="00116C54"/>
    <w:rsid w:val="001336F6"/>
    <w:rsid w:val="001666D0"/>
    <w:rsid w:val="00176FCC"/>
    <w:rsid w:val="0017741D"/>
    <w:rsid w:val="00180581"/>
    <w:rsid w:val="0018318B"/>
    <w:rsid w:val="00184DF6"/>
    <w:rsid w:val="001F3C79"/>
    <w:rsid w:val="00216F06"/>
    <w:rsid w:val="0023559E"/>
    <w:rsid w:val="00241C74"/>
    <w:rsid w:val="00263A1A"/>
    <w:rsid w:val="00273019"/>
    <w:rsid w:val="002730BB"/>
    <w:rsid w:val="002A1527"/>
    <w:rsid w:val="002B5BDC"/>
    <w:rsid w:val="002C299D"/>
    <w:rsid w:val="002E41DF"/>
    <w:rsid w:val="002E7F93"/>
    <w:rsid w:val="002F698A"/>
    <w:rsid w:val="003037B5"/>
    <w:rsid w:val="00310005"/>
    <w:rsid w:val="00340B01"/>
    <w:rsid w:val="003B4C1B"/>
    <w:rsid w:val="003F1F42"/>
    <w:rsid w:val="003F7442"/>
    <w:rsid w:val="00441078"/>
    <w:rsid w:val="0047725D"/>
    <w:rsid w:val="004B4362"/>
    <w:rsid w:val="004C0FB8"/>
    <w:rsid w:val="004F2661"/>
    <w:rsid w:val="005074A6"/>
    <w:rsid w:val="00513A0D"/>
    <w:rsid w:val="00516B6E"/>
    <w:rsid w:val="00516D00"/>
    <w:rsid w:val="0055276C"/>
    <w:rsid w:val="00575ADD"/>
    <w:rsid w:val="00580AFF"/>
    <w:rsid w:val="00586FC4"/>
    <w:rsid w:val="005957D0"/>
    <w:rsid w:val="005C0483"/>
    <w:rsid w:val="005C0991"/>
    <w:rsid w:val="005E0AE0"/>
    <w:rsid w:val="005E3B69"/>
    <w:rsid w:val="00610B6F"/>
    <w:rsid w:val="00637EB0"/>
    <w:rsid w:val="0065309E"/>
    <w:rsid w:val="00655C37"/>
    <w:rsid w:val="006621E4"/>
    <w:rsid w:val="006632F2"/>
    <w:rsid w:val="00675E86"/>
    <w:rsid w:val="00684BAC"/>
    <w:rsid w:val="006A1FFF"/>
    <w:rsid w:val="006B0BA6"/>
    <w:rsid w:val="006C31F0"/>
    <w:rsid w:val="00726B48"/>
    <w:rsid w:val="00744B7B"/>
    <w:rsid w:val="00760636"/>
    <w:rsid w:val="00764EF2"/>
    <w:rsid w:val="00783445"/>
    <w:rsid w:val="007C0ADE"/>
    <w:rsid w:val="007C1D6F"/>
    <w:rsid w:val="007D66A5"/>
    <w:rsid w:val="007F3171"/>
    <w:rsid w:val="00801864"/>
    <w:rsid w:val="0081062B"/>
    <w:rsid w:val="008526DF"/>
    <w:rsid w:val="0085349D"/>
    <w:rsid w:val="00881C17"/>
    <w:rsid w:val="00883D81"/>
    <w:rsid w:val="0088454B"/>
    <w:rsid w:val="008A3E4D"/>
    <w:rsid w:val="008B2857"/>
    <w:rsid w:val="008B6A3E"/>
    <w:rsid w:val="008C0E2D"/>
    <w:rsid w:val="008E3276"/>
    <w:rsid w:val="008F1E2D"/>
    <w:rsid w:val="009129A8"/>
    <w:rsid w:val="00920ED7"/>
    <w:rsid w:val="009B6536"/>
    <w:rsid w:val="009D777F"/>
    <w:rsid w:val="009E6CBC"/>
    <w:rsid w:val="009E7E4B"/>
    <w:rsid w:val="009F79EE"/>
    <w:rsid w:val="00A5642B"/>
    <w:rsid w:val="00A73E1A"/>
    <w:rsid w:val="00A82624"/>
    <w:rsid w:val="00A8636A"/>
    <w:rsid w:val="00A9366B"/>
    <w:rsid w:val="00A977DC"/>
    <w:rsid w:val="00AB27EC"/>
    <w:rsid w:val="00AB79A4"/>
    <w:rsid w:val="00AD793C"/>
    <w:rsid w:val="00AE5FE2"/>
    <w:rsid w:val="00AF7EC6"/>
    <w:rsid w:val="00B57E7E"/>
    <w:rsid w:val="00B92A7D"/>
    <w:rsid w:val="00BB1BB1"/>
    <w:rsid w:val="00BF5D6C"/>
    <w:rsid w:val="00C0572C"/>
    <w:rsid w:val="00C05E05"/>
    <w:rsid w:val="00C1088B"/>
    <w:rsid w:val="00C55EC0"/>
    <w:rsid w:val="00CA147B"/>
    <w:rsid w:val="00CA52AA"/>
    <w:rsid w:val="00CB59C2"/>
    <w:rsid w:val="00CC0FF0"/>
    <w:rsid w:val="00CD5A67"/>
    <w:rsid w:val="00CE1D9E"/>
    <w:rsid w:val="00CE2635"/>
    <w:rsid w:val="00CE6334"/>
    <w:rsid w:val="00D02EBE"/>
    <w:rsid w:val="00D06453"/>
    <w:rsid w:val="00D12649"/>
    <w:rsid w:val="00D2046F"/>
    <w:rsid w:val="00D22C46"/>
    <w:rsid w:val="00D4792D"/>
    <w:rsid w:val="00D8799F"/>
    <w:rsid w:val="00D94A6A"/>
    <w:rsid w:val="00DA70C8"/>
    <w:rsid w:val="00DB6B93"/>
    <w:rsid w:val="00DB7BDB"/>
    <w:rsid w:val="00DE083E"/>
    <w:rsid w:val="00E46F20"/>
    <w:rsid w:val="00E53153"/>
    <w:rsid w:val="00E6033D"/>
    <w:rsid w:val="00EB2857"/>
    <w:rsid w:val="00EB346E"/>
    <w:rsid w:val="00EC3ACE"/>
    <w:rsid w:val="00EF59E0"/>
    <w:rsid w:val="00EF7DD0"/>
    <w:rsid w:val="00F33868"/>
    <w:rsid w:val="00F74489"/>
    <w:rsid w:val="00F93932"/>
    <w:rsid w:val="00FD0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36A"/>
    <w:rPr>
      <w:rFonts w:ascii="Cambria" w:hAnsi="Cambria"/>
    </w:rPr>
  </w:style>
  <w:style w:type="paragraph" w:styleId="Titre1">
    <w:name w:val="heading 1"/>
    <w:basedOn w:val="Normal"/>
    <w:next w:val="Normal"/>
    <w:link w:val="Titre1Car"/>
    <w:uiPriority w:val="9"/>
    <w:qFormat/>
    <w:rsid w:val="00A8636A"/>
    <w:pPr>
      <w:keepNext/>
      <w:numPr>
        <w:numId w:val="1"/>
      </w:numPr>
      <w:autoSpaceDE w:val="0"/>
      <w:autoSpaceDN w:val="0"/>
      <w:adjustRightInd w:val="0"/>
      <w:snapToGrid w:val="0"/>
      <w:spacing w:before="120" w:after="120" w:line="240" w:lineRule="auto"/>
      <w:jc w:val="both"/>
      <w:outlineLvl w:val="0"/>
    </w:pPr>
    <w:rPr>
      <w:rFonts w:eastAsiaTheme="minorEastAsia" w:cs="Times New Roman"/>
      <w:b/>
      <w:bCs/>
      <w:sz w:val="28"/>
      <w:szCs w:val="28"/>
    </w:rPr>
  </w:style>
  <w:style w:type="paragraph" w:styleId="Titre2">
    <w:name w:val="heading 2"/>
    <w:basedOn w:val="Normal"/>
    <w:next w:val="Normal"/>
    <w:link w:val="Titre2Car"/>
    <w:uiPriority w:val="9"/>
    <w:qFormat/>
    <w:rsid w:val="00A977DC"/>
    <w:pPr>
      <w:keepNext/>
      <w:numPr>
        <w:ilvl w:val="1"/>
        <w:numId w:val="1"/>
      </w:numPr>
      <w:autoSpaceDE w:val="0"/>
      <w:autoSpaceDN w:val="0"/>
      <w:adjustRightInd w:val="0"/>
      <w:snapToGrid w:val="0"/>
      <w:spacing w:before="120" w:after="120" w:line="240" w:lineRule="auto"/>
      <w:jc w:val="both"/>
      <w:outlineLvl w:val="1"/>
    </w:pPr>
    <w:rPr>
      <w:rFonts w:eastAsiaTheme="minorEastAsia" w:cs="Times New Roman"/>
      <w:b/>
      <w:bCs/>
      <w:sz w:val="24"/>
    </w:rPr>
  </w:style>
  <w:style w:type="paragraph" w:styleId="Titre3">
    <w:name w:val="heading 3"/>
    <w:basedOn w:val="Normal"/>
    <w:next w:val="Normal"/>
    <w:link w:val="Titre3Car"/>
    <w:uiPriority w:val="9"/>
    <w:qFormat/>
    <w:rsid w:val="00A8636A"/>
    <w:pPr>
      <w:keepNext/>
      <w:numPr>
        <w:ilvl w:val="2"/>
        <w:numId w:val="1"/>
      </w:numPr>
      <w:tabs>
        <w:tab w:val="clear" w:pos="2160"/>
      </w:tabs>
      <w:autoSpaceDE w:val="0"/>
      <w:autoSpaceDN w:val="0"/>
      <w:adjustRightInd w:val="0"/>
      <w:snapToGrid w:val="0"/>
      <w:spacing w:before="120" w:after="120" w:line="240" w:lineRule="auto"/>
      <w:ind w:left="720"/>
      <w:jc w:val="both"/>
      <w:outlineLvl w:val="2"/>
    </w:pPr>
    <w:rPr>
      <w:rFonts w:eastAsiaTheme="minorEastAsia" w:cs="Times New Roman"/>
      <w:b/>
    </w:rPr>
  </w:style>
  <w:style w:type="paragraph" w:styleId="Titre4">
    <w:name w:val="heading 4"/>
    <w:basedOn w:val="Normal"/>
    <w:next w:val="Normal"/>
    <w:link w:val="Titre4Car"/>
    <w:uiPriority w:val="9"/>
    <w:qFormat/>
    <w:rsid w:val="00C1088B"/>
    <w:pPr>
      <w:keepNext/>
      <w:numPr>
        <w:ilvl w:val="3"/>
        <w:numId w:val="1"/>
      </w:numPr>
      <w:tabs>
        <w:tab w:val="clear" w:pos="864"/>
      </w:tabs>
      <w:autoSpaceDE w:val="0"/>
      <w:autoSpaceDN w:val="0"/>
      <w:adjustRightInd w:val="0"/>
      <w:snapToGrid w:val="0"/>
      <w:spacing w:before="120" w:after="120" w:line="240" w:lineRule="auto"/>
      <w:ind w:left="720" w:hanging="720"/>
      <w:jc w:val="both"/>
      <w:outlineLvl w:val="3"/>
    </w:pPr>
    <w:rPr>
      <w:rFonts w:ascii="Times New Roman" w:eastAsiaTheme="minorEastAsia" w:hAnsi="Times New Roman" w:cs="Times New Roman"/>
      <w:b/>
      <w:bCs/>
      <w:szCs w:val="28"/>
    </w:rPr>
  </w:style>
  <w:style w:type="paragraph" w:styleId="Titre5">
    <w:name w:val="heading 5"/>
    <w:basedOn w:val="Normal"/>
    <w:next w:val="Normal"/>
    <w:link w:val="Titre5Car"/>
    <w:uiPriority w:val="9"/>
    <w:qFormat/>
    <w:rsid w:val="00C1088B"/>
    <w:pPr>
      <w:keepNext/>
      <w:numPr>
        <w:ilvl w:val="4"/>
        <w:numId w:val="1"/>
      </w:numPr>
      <w:tabs>
        <w:tab w:val="clear" w:pos="1008"/>
      </w:tabs>
      <w:autoSpaceDE w:val="0"/>
      <w:autoSpaceDN w:val="0"/>
      <w:adjustRightInd w:val="0"/>
      <w:snapToGrid w:val="0"/>
      <w:spacing w:before="120" w:after="120" w:line="240" w:lineRule="auto"/>
      <w:ind w:left="720" w:hanging="720"/>
      <w:jc w:val="both"/>
      <w:outlineLvl w:val="4"/>
    </w:pPr>
    <w:rPr>
      <w:rFonts w:ascii="Times New Roman" w:eastAsiaTheme="minorEastAsia" w:hAnsi="Times New Roman" w:cs="Times New Roman"/>
      <w:b/>
      <w:bCs/>
      <w:i/>
      <w:iCs/>
      <w:szCs w:val="26"/>
    </w:rPr>
  </w:style>
  <w:style w:type="paragraph" w:styleId="Titre6">
    <w:name w:val="heading 6"/>
    <w:basedOn w:val="Normal"/>
    <w:next w:val="Normal"/>
    <w:link w:val="Titre6Car"/>
    <w:uiPriority w:val="9"/>
    <w:qFormat/>
    <w:rsid w:val="00C1088B"/>
    <w:pPr>
      <w:numPr>
        <w:ilvl w:val="5"/>
        <w:numId w:val="1"/>
      </w:numPr>
      <w:autoSpaceDE w:val="0"/>
      <w:autoSpaceDN w:val="0"/>
      <w:adjustRightInd w:val="0"/>
      <w:snapToGrid w:val="0"/>
      <w:spacing w:before="240" w:after="60" w:line="240" w:lineRule="auto"/>
      <w:jc w:val="both"/>
      <w:outlineLvl w:val="5"/>
    </w:pPr>
    <w:rPr>
      <w:rFonts w:ascii="Times New Roman" w:eastAsiaTheme="minorEastAsia" w:hAnsi="Times New Roman" w:cs="Times New Roman"/>
      <w:b/>
      <w:bCs/>
    </w:rPr>
  </w:style>
  <w:style w:type="paragraph" w:styleId="Titre7">
    <w:name w:val="heading 7"/>
    <w:basedOn w:val="Normal"/>
    <w:next w:val="Normal"/>
    <w:link w:val="Titre7Car"/>
    <w:uiPriority w:val="9"/>
    <w:qFormat/>
    <w:rsid w:val="00C1088B"/>
    <w:pPr>
      <w:numPr>
        <w:ilvl w:val="6"/>
        <w:numId w:val="1"/>
      </w:numPr>
      <w:autoSpaceDE w:val="0"/>
      <w:autoSpaceDN w:val="0"/>
      <w:adjustRightInd w:val="0"/>
      <w:snapToGrid w:val="0"/>
      <w:spacing w:before="240" w:after="60" w:line="240" w:lineRule="auto"/>
      <w:jc w:val="both"/>
      <w:outlineLvl w:val="6"/>
    </w:pPr>
    <w:rPr>
      <w:rFonts w:ascii="Times New Roman" w:eastAsiaTheme="minorEastAsia" w:hAnsi="Times New Roman" w:cs="Times New Roman"/>
      <w:sz w:val="24"/>
      <w:szCs w:val="24"/>
    </w:rPr>
  </w:style>
  <w:style w:type="paragraph" w:styleId="Titre8">
    <w:name w:val="heading 8"/>
    <w:basedOn w:val="Normal"/>
    <w:next w:val="Normal"/>
    <w:link w:val="Titre8Car"/>
    <w:uiPriority w:val="9"/>
    <w:qFormat/>
    <w:rsid w:val="00C1088B"/>
    <w:pPr>
      <w:numPr>
        <w:ilvl w:val="7"/>
        <w:numId w:val="1"/>
      </w:numPr>
      <w:autoSpaceDE w:val="0"/>
      <w:autoSpaceDN w:val="0"/>
      <w:adjustRightInd w:val="0"/>
      <w:snapToGrid w:val="0"/>
      <w:spacing w:before="240" w:after="60" w:line="240" w:lineRule="auto"/>
      <w:jc w:val="both"/>
      <w:outlineLvl w:val="7"/>
    </w:pPr>
    <w:rPr>
      <w:rFonts w:ascii="Times New Roman" w:eastAsiaTheme="minorEastAsia" w:hAnsi="Times New Roman" w:cs="Times New Roman"/>
      <w:i/>
      <w:iCs/>
      <w:sz w:val="24"/>
      <w:szCs w:val="24"/>
    </w:rPr>
  </w:style>
  <w:style w:type="paragraph" w:styleId="Titre9">
    <w:name w:val="heading 9"/>
    <w:aliases w:val="Figure Heading,FH"/>
    <w:basedOn w:val="Normal"/>
    <w:next w:val="Normal"/>
    <w:link w:val="Titre9Car"/>
    <w:uiPriority w:val="9"/>
    <w:qFormat/>
    <w:rsid w:val="00C1088B"/>
    <w:pPr>
      <w:numPr>
        <w:ilvl w:val="8"/>
        <w:numId w:val="1"/>
      </w:numPr>
      <w:autoSpaceDE w:val="0"/>
      <w:autoSpaceDN w:val="0"/>
      <w:adjustRightInd w:val="0"/>
      <w:snapToGrid w:val="0"/>
      <w:spacing w:before="240" w:after="60" w:line="240" w:lineRule="auto"/>
      <w:jc w:val="both"/>
      <w:outlineLvl w:val="8"/>
    </w:pPr>
    <w:rPr>
      <w:rFonts w:ascii="Arial" w:eastAsiaTheme="minorEastAsia"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
    <w:link w:val="En-tteCar"/>
    <w:rsid w:val="00C1088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En-tteCar">
    <w:name w:val="En-tête Car"/>
    <w:aliases w:val="header odd Car"/>
    <w:basedOn w:val="Policepardfaut"/>
    <w:link w:val="En-tte"/>
    <w:rsid w:val="00C1088B"/>
    <w:rPr>
      <w:rFonts w:ascii="Arial" w:eastAsia="SimSun" w:hAnsi="Arial" w:cs="Times New Roman"/>
      <w:b/>
      <w:noProof/>
      <w:sz w:val="18"/>
      <w:szCs w:val="20"/>
    </w:rPr>
  </w:style>
  <w:style w:type="paragraph" w:customStyle="1" w:styleId="CRCoverPage">
    <w:name w:val="CR Cover Page"/>
    <w:rsid w:val="00C1088B"/>
    <w:pPr>
      <w:spacing w:after="120" w:line="240" w:lineRule="auto"/>
    </w:pPr>
    <w:rPr>
      <w:rFonts w:ascii="Arial" w:eastAsia="MS Mincho" w:hAnsi="Arial" w:cs="Times New Roman"/>
      <w:sz w:val="20"/>
      <w:szCs w:val="20"/>
      <w:lang w:val="en-GB"/>
    </w:rPr>
  </w:style>
  <w:style w:type="character" w:customStyle="1" w:styleId="Titre1Car">
    <w:name w:val="Titre 1 Car"/>
    <w:basedOn w:val="Policepardfaut"/>
    <w:link w:val="Titre1"/>
    <w:uiPriority w:val="9"/>
    <w:rsid w:val="00A8636A"/>
    <w:rPr>
      <w:rFonts w:ascii="Cambria" w:eastAsiaTheme="minorEastAsia" w:hAnsi="Cambria" w:cs="Times New Roman"/>
      <w:b/>
      <w:bCs/>
      <w:sz w:val="28"/>
      <w:szCs w:val="28"/>
    </w:rPr>
  </w:style>
  <w:style w:type="character" w:customStyle="1" w:styleId="Titre2Car">
    <w:name w:val="Titre 2 Car"/>
    <w:basedOn w:val="Policepardfaut"/>
    <w:link w:val="Titre2"/>
    <w:uiPriority w:val="9"/>
    <w:rsid w:val="00A977DC"/>
    <w:rPr>
      <w:rFonts w:ascii="Cambria" w:eastAsiaTheme="minorEastAsia" w:hAnsi="Cambria" w:cs="Times New Roman"/>
      <w:b/>
      <w:bCs/>
      <w:sz w:val="24"/>
    </w:rPr>
  </w:style>
  <w:style w:type="character" w:customStyle="1" w:styleId="Titre3Car">
    <w:name w:val="Titre 3 Car"/>
    <w:basedOn w:val="Policepardfaut"/>
    <w:link w:val="Titre3"/>
    <w:uiPriority w:val="9"/>
    <w:rsid w:val="00A8636A"/>
    <w:rPr>
      <w:rFonts w:ascii="Cambria" w:eastAsiaTheme="minorEastAsia" w:hAnsi="Cambria" w:cs="Times New Roman"/>
      <w:b/>
    </w:rPr>
  </w:style>
  <w:style w:type="character" w:customStyle="1" w:styleId="Titre4Car">
    <w:name w:val="Titre 4 Car"/>
    <w:basedOn w:val="Policepardfaut"/>
    <w:link w:val="Titre4"/>
    <w:rsid w:val="00C1088B"/>
    <w:rPr>
      <w:rFonts w:ascii="Times New Roman" w:eastAsiaTheme="minorEastAsia" w:hAnsi="Times New Roman" w:cs="Times New Roman"/>
      <w:b/>
      <w:bCs/>
      <w:szCs w:val="28"/>
    </w:rPr>
  </w:style>
  <w:style w:type="character" w:customStyle="1" w:styleId="Titre5Car">
    <w:name w:val="Titre 5 Car"/>
    <w:basedOn w:val="Policepardfaut"/>
    <w:link w:val="Titre5"/>
    <w:rsid w:val="00C1088B"/>
    <w:rPr>
      <w:rFonts w:ascii="Times New Roman" w:eastAsiaTheme="minorEastAsia" w:hAnsi="Times New Roman" w:cs="Times New Roman"/>
      <w:b/>
      <w:bCs/>
      <w:i/>
      <w:iCs/>
      <w:szCs w:val="26"/>
    </w:rPr>
  </w:style>
  <w:style w:type="character" w:customStyle="1" w:styleId="Titre6Car">
    <w:name w:val="Titre 6 Car"/>
    <w:basedOn w:val="Policepardfaut"/>
    <w:link w:val="Titre6"/>
    <w:rsid w:val="00C1088B"/>
    <w:rPr>
      <w:rFonts w:ascii="Times New Roman" w:eastAsiaTheme="minorEastAsia" w:hAnsi="Times New Roman" w:cs="Times New Roman"/>
      <w:b/>
      <w:bCs/>
    </w:rPr>
  </w:style>
  <w:style w:type="character" w:customStyle="1" w:styleId="Titre7Car">
    <w:name w:val="Titre 7 Car"/>
    <w:basedOn w:val="Policepardfaut"/>
    <w:link w:val="Titre7"/>
    <w:rsid w:val="00C1088B"/>
    <w:rPr>
      <w:rFonts w:ascii="Times New Roman" w:eastAsiaTheme="minorEastAsia" w:hAnsi="Times New Roman" w:cs="Times New Roman"/>
      <w:sz w:val="24"/>
      <w:szCs w:val="24"/>
    </w:rPr>
  </w:style>
  <w:style w:type="character" w:customStyle="1" w:styleId="Titre8Car">
    <w:name w:val="Titre 8 Car"/>
    <w:basedOn w:val="Policepardfaut"/>
    <w:link w:val="Titre8"/>
    <w:rsid w:val="00C1088B"/>
    <w:rPr>
      <w:rFonts w:ascii="Times New Roman" w:eastAsiaTheme="minorEastAsia" w:hAnsi="Times New Roman" w:cs="Times New Roman"/>
      <w:i/>
      <w:iCs/>
      <w:sz w:val="24"/>
      <w:szCs w:val="24"/>
    </w:rPr>
  </w:style>
  <w:style w:type="character" w:customStyle="1" w:styleId="Titre9Car">
    <w:name w:val="Titre 9 Car"/>
    <w:aliases w:val="Figure Heading Car,FH Car"/>
    <w:basedOn w:val="Policepardfaut"/>
    <w:link w:val="Titre9"/>
    <w:rsid w:val="00C1088B"/>
    <w:rPr>
      <w:rFonts w:ascii="Arial" w:eastAsiaTheme="minorEastAsia" w:hAnsi="Arial" w:cs="Arial"/>
    </w:rPr>
  </w:style>
  <w:style w:type="paragraph" w:customStyle="1" w:styleId="2222">
    <w:name w:val="스타일 스타일 스타일 스타일 양쪽 첫 줄:  2 글자 + 첫 줄:  2 글자 + 첫 줄:  2 글자 + 첫 줄:  2..."/>
    <w:basedOn w:val="Normal"/>
    <w:link w:val="2222Char"/>
    <w:rsid w:val="00CA147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basedOn w:val="Policepardfaut"/>
    <w:link w:val="2222"/>
    <w:rsid w:val="00CA147B"/>
    <w:rPr>
      <w:rFonts w:ascii="Times New Roman" w:eastAsia="Malgun Gothic" w:hAnsi="Times New Roman" w:cs="Batang"/>
      <w:sz w:val="20"/>
      <w:szCs w:val="20"/>
      <w:lang w:val="en-GB"/>
    </w:rPr>
  </w:style>
  <w:style w:type="paragraph" w:styleId="Paragraphedeliste">
    <w:name w:val="List Paragraph"/>
    <w:basedOn w:val="Normal"/>
    <w:uiPriority w:val="34"/>
    <w:qFormat/>
    <w:rsid w:val="00CA147B"/>
    <w:pPr>
      <w:ind w:left="720"/>
      <w:contextualSpacing/>
    </w:pPr>
  </w:style>
  <w:style w:type="paragraph" w:styleId="Lgende">
    <w:name w:val="caption"/>
    <w:basedOn w:val="Normal"/>
    <w:next w:val="Normal"/>
    <w:unhideWhenUsed/>
    <w:qFormat/>
    <w:rsid w:val="00AF7EC6"/>
    <w:pPr>
      <w:spacing w:after="180" w:line="240" w:lineRule="auto"/>
    </w:pPr>
    <w:rPr>
      <w:rFonts w:ascii="Times New Roman" w:eastAsia="Malgun Gothic" w:hAnsi="Times New Roman" w:cs="Times New Roman"/>
      <w:b/>
      <w:bCs/>
      <w:sz w:val="20"/>
      <w:szCs w:val="20"/>
      <w:lang w:val="en-GB"/>
    </w:rPr>
  </w:style>
  <w:style w:type="table" w:styleId="Grilleclaire">
    <w:name w:val="Light Grid"/>
    <w:basedOn w:val="TableauNormal"/>
    <w:uiPriority w:val="62"/>
    <w:rsid w:val="00AF7EC6"/>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TableCell">
    <w:name w:val="TableCell"/>
    <w:basedOn w:val="Normal"/>
    <w:rsid w:val="009E7E4B"/>
    <w:pPr>
      <w:autoSpaceDE w:val="0"/>
      <w:autoSpaceDN w:val="0"/>
      <w:adjustRightInd w:val="0"/>
      <w:snapToGrid w:val="0"/>
      <w:spacing w:before="20" w:after="20" w:line="240" w:lineRule="auto"/>
    </w:pPr>
    <w:rPr>
      <w:rFonts w:ascii="Times New Roman" w:eastAsiaTheme="minorEastAsia" w:hAnsi="Times New Roman" w:cs="Times New Roman"/>
      <w:sz w:val="20"/>
      <w:lang w:eastAsia="zh-CN"/>
    </w:rPr>
  </w:style>
  <w:style w:type="paragraph" w:customStyle="1" w:styleId="Reference">
    <w:name w:val="Reference"/>
    <w:aliases w:val="ref"/>
    <w:basedOn w:val="Normal"/>
    <w:link w:val="ReferenceCar"/>
    <w:uiPriority w:val="99"/>
    <w:rsid w:val="00EF7DD0"/>
    <w:pPr>
      <w:numPr>
        <w:numId w:val="11"/>
      </w:numPr>
      <w:spacing w:after="0" w:line="240" w:lineRule="auto"/>
      <w:jc w:val="both"/>
    </w:pPr>
    <w:rPr>
      <w:rFonts w:ascii="Times New Roman" w:eastAsia="Arial Unicode MS" w:hAnsi="Times New Roman" w:cs="Times New Roman"/>
      <w:szCs w:val="20"/>
      <w:lang w:val="en-GB" w:eastAsia="de-DE"/>
    </w:rPr>
  </w:style>
  <w:style w:type="character" w:customStyle="1" w:styleId="ReferenceCar">
    <w:name w:val="Reference Car"/>
    <w:basedOn w:val="Policepardfaut"/>
    <w:link w:val="Reference"/>
    <w:uiPriority w:val="99"/>
    <w:rsid w:val="00EF7DD0"/>
    <w:rPr>
      <w:rFonts w:ascii="Times New Roman" w:eastAsia="Arial Unicode MS" w:hAnsi="Times New Roman" w:cs="Times New Roman"/>
      <w:szCs w:val="20"/>
      <w:lang w:val="en-GB" w:eastAsia="de-DE"/>
    </w:rPr>
  </w:style>
  <w:style w:type="character" w:styleId="Marquedecommentaire">
    <w:name w:val="annotation reference"/>
    <w:basedOn w:val="Policepardfaut"/>
    <w:uiPriority w:val="99"/>
    <w:semiHidden/>
    <w:unhideWhenUsed/>
    <w:rsid w:val="00655C37"/>
    <w:rPr>
      <w:sz w:val="16"/>
      <w:szCs w:val="16"/>
    </w:rPr>
  </w:style>
  <w:style w:type="paragraph" w:styleId="Commentaire">
    <w:name w:val="annotation text"/>
    <w:basedOn w:val="Normal"/>
    <w:link w:val="CommentaireCar"/>
    <w:uiPriority w:val="99"/>
    <w:semiHidden/>
    <w:unhideWhenUsed/>
    <w:rsid w:val="00655C37"/>
    <w:pPr>
      <w:spacing w:line="240" w:lineRule="auto"/>
    </w:pPr>
    <w:rPr>
      <w:sz w:val="20"/>
      <w:szCs w:val="20"/>
    </w:rPr>
  </w:style>
  <w:style w:type="character" w:customStyle="1" w:styleId="CommentaireCar">
    <w:name w:val="Commentaire Car"/>
    <w:basedOn w:val="Policepardfaut"/>
    <w:link w:val="Commentaire"/>
    <w:uiPriority w:val="99"/>
    <w:semiHidden/>
    <w:rsid w:val="00655C37"/>
    <w:rPr>
      <w:sz w:val="20"/>
      <w:szCs w:val="20"/>
    </w:rPr>
  </w:style>
  <w:style w:type="paragraph" w:styleId="Objetducommentaire">
    <w:name w:val="annotation subject"/>
    <w:basedOn w:val="Commentaire"/>
    <w:next w:val="Commentaire"/>
    <w:link w:val="ObjetducommentaireCar"/>
    <w:uiPriority w:val="99"/>
    <w:semiHidden/>
    <w:unhideWhenUsed/>
    <w:rsid w:val="00655C37"/>
    <w:rPr>
      <w:b/>
      <w:bCs/>
    </w:rPr>
  </w:style>
  <w:style w:type="character" w:customStyle="1" w:styleId="ObjetducommentaireCar">
    <w:name w:val="Objet du commentaire Car"/>
    <w:basedOn w:val="CommentaireCar"/>
    <w:link w:val="Objetducommentaire"/>
    <w:uiPriority w:val="99"/>
    <w:semiHidden/>
    <w:rsid w:val="00655C37"/>
    <w:rPr>
      <w:b/>
      <w:bCs/>
      <w:sz w:val="20"/>
      <w:szCs w:val="20"/>
    </w:rPr>
  </w:style>
  <w:style w:type="paragraph" w:styleId="Textedebulles">
    <w:name w:val="Balloon Text"/>
    <w:basedOn w:val="Normal"/>
    <w:link w:val="TextedebullesCar"/>
    <w:uiPriority w:val="99"/>
    <w:semiHidden/>
    <w:unhideWhenUsed/>
    <w:rsid w:val="00655C3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55C37"/>
    <w:rPr>
      <w:rFonts w:ascii="Tahoma" w:hAnsi="Tahoma" w:cs="Tahoma"/>
      <w:sz w:val="16"/>
      <w:szCs w:val="16"/>
    </w:rPr>
  </w:style>
  <w:style w:type="paragraph" w:styleId="Rvision">
    <w:name w:val="Revision"/>
    <w:hidden/>
    <w:uiPriority w:val="99"/>
    <w:semiHidden/>
    <w:rsid w:val="003037B5"/>
    <w:pPr>
      <w:spacing w:after="0" w:line="240" w:lineRule="auto"/>
    </w:pPr>
  </w:style>
  <w:style w:type="character" w:styleId="Textedelespacerserv">
    <w:name w:val="Placeholder Text"/>
    <w:basedOn w:val="Policepardfaut"/>
    <w:uiPriority w:val="99"/>
    <w:semiHidden/>
    <w:rsid w:val="003F7442"/>
    <w:rPr>
      <w:color w:val="808080"/>
    </w:rPr>
  </w:style>
  <w:style w:type="table" w:styleId="Grilledutableau">
    <w:name w:val="Table Grid"/>
    <w:basedOn w:val="TableauNormal"/>
    <w:uiPriority w:val="59"/>
    <w:rsid w:val="00BB1BB1"/>
    <w:pPr>
      <w:spacing w:after="0" w:line="240" w:lineRule="auto"/>
    </w:pPr>
    <w:rPr>
      <w:rFonts w:eastAsiaTheme="minorEastAsia"/>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0B243F"/>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0B243F"/>
    <w:rPr>
      <w:rFonts w:ascii="Cambria" w:hAnsi="Cambr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36A"/>
    <w:rPr>
      <w:rFonts w:ascii="Cambria" w:hAnsi="Cambria"/>
    </w:rPr>
  </w:style>
  <w:style w:type="paragraph" w:styleId="Titre1">
    <w:name w:val="heading 1"/>
    <w:basedOn w:val="Normal"/>
    <w:next w:val="Normal"/>
    <w:link w:val="Titre1Car"/>
    <w:uiPriority w:val="9"/>
    <w:qFormat/>
    <w:rsid w:val="00A8636A"/>
    <w:pPr>
      <w:keepNext/>
      <w:numPr>
        <w:numId w:val="1"/>
      </w:numPr>
      <w:autoSpaceDE w:val="0"/>
      <w:autoSpaceDN w:val="0"/>
      <w:adjustRightInd w:val="0"/>
      <w:snapToGrid w:val="0"/>
      <w:spacing w:before="120" w:after="120" w:line="240" w:lineRule="auto"/>
      <w:jc w:val="both"/>
      <w:outlineLvl w:val="0"/>
    </w:pPr>
    <w:rPr>
      <w:rFonts w:eastAsiaTheme="minorEastAsia" w:cs="Times New Roman"/>
      <w:b/>
      <w:bCs/>
      <w:sz w:val="28"/>
      <w:szCs w:val="28"/>
    </w:rPr>
  </w:style>
  <w:style w:type="paragraph" w:styleId="Titre2">
    <w:name w:val="heading 2"/>
    <w:basedOn w:val="Normal"/>
    <w:next w:val="Normal"/>
    <w:link w:val="Titre2Car"/>
    <w:uiPriority w:val="9"/>
    <w:qFormat/>
    <w:rsid w:val="00A977DC"/>
    <w:pPr>
      <w:keepNext/>
      <w:numPr>
        <w:ilvl w:val="1"/>
        <w:numId w:val="1"/>
      </w:numPr>
      <w:autoSpaceDE w:val="0"/>
      <w:autoSpaceDN w:val="0"/>
      <w:adjustRightInd w:val="0"/>
      <w:snapToGrid w:val="0"/>
      <w:spacing w:before="120" w:after="120" w:line="240" w:lineRule="auto"/>
      <w:jc w:val="both"/>
      <w:outlineLvl w:val="1"/>
    </w:pPr>
    <w:rPr>
      <w:rFonts w:eastAsiaTheme="minorEastAsia" w:cs="Times New Roman"/>
      <w:b/>
      <w:bCs/>
      <w:sz w:val="24"/>
    </w:rPr>
  </w:style>
  <w:style w:type="paragraph" w:styleId="Titre3">
    <w:name w:val="heading 3"/>
    <w:basedOn w:val="Normal"/>
    <w:next w:val="Normal"/>
    <w:link w:val="Titre3Car"/>
    <w:uiPriority w:val="9"/>
    <w:qFormat/>
    <w:rsid w:val="00A8636A"/>
    <w:pPr>
      <w:keepNext/>
      <w:numPr>
        <w:ilvl w:val="2"/>
        <w:numId w:val="1"/>
      </w:numPr>
      <w:tabs>
        <w:tab w:val="clear" w:pos="2160"/>
      </w:tabs>
      <w:autoSpaceDE w:val="0"/>
      <w:autoSpaceDN w:val="0"/>
      <w:adjustRightInd w:val="0"/>
      <w:snapToGrid w:val="0"/>
      <w:spacing w:before="120" w:after="120" w:line="240" w:lineRule="auto"/>
      <w:ind w:left="720"/>
      <w:jc w:val="both"/>
      <w:outlineLvl w:val="2"/>
    </w:pPr>
    <w:rPr>
      <w:rFonts w:eastAsiaTheme="minorEastAsia" w:cs="Times New Roman"/>
      <w:b/>
    </w:rPr>
  </w:style>
  <w:style w:type="paragraph" w:styleId="Titre4">
    <w:name w:val="heading 4"/>
    <w:basedOn w:val="Normal"/>
    <w:next w:val="Normal"/>
    <w:link w:val="Titre4Car"/>
    <w:uiPriority w:val="9"/>
    <w:qFormat/>
    <w:rsid w:val="00C1088B"/>
    <w:pPr>
      <w:keepNext/>
      <w:numPr>
        <w:ilvl w:val="3"/>
        <w:numId w:val="1"/>
      </w:numPr>
      <w:tabs>
        <w:tab w:val="clear" w:pos="864"/>
      </w:tabs>
      <w:autoSpaceDE w:val="0"/>
      <w:autoSpaceDN w:val="0"/>
      <w:adjustRightInd w:val="0"/>
      <w:snapToGrid w:val="0"/>
      <w:spacing w:before="120" w:after="120" w:line="240" w:lineRule="auto"/>
      <w:ind w:left="720" w:hanging="720"/>
      <w:jc w:val="both"/>
      <w:outlineLvl w:val="3"/>
    </w:pPr>
    <w:rPr>
      <w:rFonts w:ascii="Times New Roman" w:eastAsiaTheme="minorEastAsia" w:hAnsi="Times New Roman" w:cs="Times New Roman"/>
      <w:b/>
      <w:bCs/>
      <w:szCs w:val="28"/>
    </w:rPr>
  </w:style>
  <w:style w:type="paragraph" w:styleId="Titre5">
    <w:name w:val="heading 5"/>
    <w:basedOn w:val="Normal"/>
    <w:next w:val="Normal"/>
    <w:link w:val="Titre5Car"/>
    <w:uiPriority w:val="9"/>
    <w:qFormat/>
    <w:rsid w:val="00C1088B"/>
    <w:pPr>
      <w:keepNext/>
      <w:numPr>
        <w:ilvl w:val="4"/>
        <w:numId w:val="1"/>
      </w:numPr>
      <w:tabs>
        <w:tab w:val="clear" w:pos="1008"/>
      </w:tabs>
      <w:autoSpaceDE w:val="0"/>
      <w:autoSpaceDN w:val="0"/>
      <w:adjustRightInd w:val="0"/>
      <w:snapToGrid w:val="0"/>
      <w:spacing w:before="120" w:after="120" w:line="240" w:lineRule="auto"/>
      <w:ind w:left="720" w:hanging="720"/>
      <w:jc w:val="both"/>
      <w:outlineLvl w:val="4"/>
    </w:pPr>
    <w:rPr>
      <w:rFonts w:ascii="Times New Roman" w:eastAsiaTheme="minorEastAsia" w:hAnsi="Times New Roman" w:cs="Times New Roman"/>
      <w:b/>
      <w:bCs/>
      <w:i/>
      <w:iCs/>
      <w:szCs w:val="26"/>
    </w:rPr>
  </w:style>
  <w:style w:type="paragraph" w:styleId="Titre6">
    <w:name w:val="heading 6"/>
    <w:basedOn w:val="Normal"/>
    <w:next w:val="Normal"/>
    <w:link w:val="Titre6Car"/>
    <w:uiPriority w:val="9"/>
    <w:qFormat/>
    <w:rsid w:val="00C1088B"/>
    <w:pPr>
      <w:numPr>
        <w:ilvl w:val="5"/>
        <w:numId w:val="1"/>
      </w:numPr>
      <w:autoSpaceDE w:val="0"/>
      <w:autoSpaceDN w:val="0"/>
      <w:adjustRightInd w:val="0"/>
      <w:snapToGrid w:val="0"/>
      <w:spacing w:before="240" w:after="60" w:line="240" w:lineRule="auto"/>
      <w:jc w:val="both"/>
      <w:outlineLvl w:val="5"/>
    </w:pPr>
    <w:rPr>
      <w:rFonts w:ascii="Times New Roman" w:eastAsiaTheme="minorEastAsia" w:hAnsi="Times New Roman" w:cs="Times New Roman"/>
      <w:b/>
      <w:bCs/>
    </w:rPr>
  </w:style>
  <w:style w:type="paragraph" w:styleId="Titre7">
    <w:name w:val="heading 7"/>
    <w:basedOn w:val="Normal"/>
    <w:next w:val="Normal"/>
    <w:link w:val="Titre7Car"/>
    <w:uiPriority w:val="9"/>
    <w:qFormat/>
    <w:rsid w:val="00C1088B"/>
    <w:pPr>
      <w:numPr>
        <w:ilvl w:val="6"/>
        <w:numId w:val="1"/>
      </w:numPr>
      <w:autoSpaceDE w:val="0"/>
      <w:autoSpaceDN w:val="0"/>
      <w:adjustRightInd w:val="0"/>
      <w:snapToGrid w:val="0"/>
      <w:spacing w:before="240" w:after="60" w:line="240" w:lineRule="auto"/>
      <w:jc w:val="both"/>
      <w:outlineLvl w:val="6"/>
    </w:pPr>
    <w:rPr>
      <w:rFonts w:ascii="Times New Roman" w:eastAsiaTheme="minorEastAsia" w:hAnsi="Times New Roman" w:cs="Times New Roman"/>
      <w:sz w:val="24"/>
      <w:szCs w:val="24"/>
    </w:rPr>
  </w:style>
  <w:style w:type="paragraph" w:styleId="Titre8">
    <w:name w:val="heading 8"/>
    <w:basedOn w:val="Normal"/>
    <w:next w:val="Normal"/>
    <w:link w:val="Titre8Car"/>
    <w:uiPriority w:val="9"/>
    <w:qFormat/>
    <w:rsid w:val="00C1088B"/>
    <w:pPr>
      <w:numPr>
        <w:ilvl w:val="7"/>
        <w:numId w:val="1"/>
      </w:numPr>
      <w:autoSpaceDE w:val="0"/>
      <w:autoSpaceDN w:val="0"/>
      <w:adjustRightInd w:val="0"/>
      <w:snapToGrid w:val="0"/>
      <w:spacing w:before="240" w:after="60" w:line="240" w:lineRule="auto"/>
      <w:jc w:val="both"/>
      <w:outlineLvl w:val="7"/>
    </w:pPr>
    <w:rPr>
      <w:rFonts w:ascii="Times New Roman" w:eastAsiaTheme="minorEastAsia" w:hAnsi="Times New Roman" w:cs="Times New Roman"/>
      <w:i/>
      <w:iCs/>
      <w:sz w:val="24"/>
      <w:szCs w:val="24"/>
    </w:rPr>
  </w:style>
  <w:style w:type="paragraph" w:styleId="Titre9">
    <w:name w:val="heading 9"/>
    <w:aliases w:val="Figure Heading,FH"/>
    <w:basedOn w:val="Normal"/>
    <w:next w:val="Normal"/>
    <w:link w:val="Titre9Car"/>
    <w:uiPriority w:val="9"/>
    <w:qFormat/>
    <w:rsid w:val="00C1088B"/>
    <w:pPr>
      <w:numPr>
        <w:ilvl w:val="8"/>
        <w:numId w:val="1"/>
      </w:numPr>
      <w:autoSpaceDE w:val="0"/>
      <w:autoSpaceDN w:val="0"/>
      <w:adjustRightInd w:val="0"/>
      <w:snapToGrid w:val="0"/>
      <w:spacing w:before="240" w:after="60" w:line="240" w:lineRule="auto"/>
      <w:jc w:val="both"/>
      <w:outlineLvl w:val="8"/>
    </w:pPr>
    <w:rPr>
      <w:rFonts w:ascii="Arial" w:eastAsiaTheme="minorEastAsia"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
    <w:link w:val="En-tteCar"/>
    <w:rsid w:val="00C1088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En-tteCar">
    <w:name w:val="En-tête Car"/>
    <w:aliases w:val="header odd Car"/>
    <w:basedOn w:val="Policepardfaut"/>
    <w:link w:val="En-tte"/>
    <w:rsid w:val="00C1088B"/>
    <w:rPr>
      <w:rFonts w:ascii="Arial" w:eastAsia="SimSun" w:hAnsi="Arial" w:cs="Times New Roman"/>
      <w:b/>
      <w:noProof/>
      <w:sz w:val="18"/>
      <w:szCs w:val="20"/>
    </w:rPr>
  </w:style>
  <w:style w:type="paragraph" w:customStyle="1" w:styleId="CRCoverPage">
    <w:name w:val="CR Cover Page"/>
    <w:rsid w:val="00C1088B"/>
    <w:pPr>
      <w:spacing w:after="120" w:line="240" w:lineRule="auto"/>
    </w:pPr>
    <w:rPr>
      <w:rFonts w:ascii="Arial" w:eastAsia="MS Mincho" w:hAnsi="Arial" w:cs="Times New Roman"/>
      <w:sz w:val="20"/>
      <w:szCs w:val="20"/>
      <w:lang w:val="en-GB"/>
    </w:rPr>
  </w:style>
  <w:style w:type="character" w:customStyle="1" w:styleId="Titre1Car">
    <w:name w:val="Titre 1 Car"/>
    <w:basedOn w:val="Policepardfaut"/>
    <w:link w:val="Titre1"/>
    <w:uiPriority w:val="9"/>
    <w:rsid w:val="00A8636A"/>
    <w:rPr>
      <w:rFonts w:ascii="Cambria" w:eastAsiaTheme="minorEastAsia" w:hAnsi="Cambria" w:cs="Times New Roman"/>
      <w:b/>
      <w:bCs/>
      <w:sz w:val="28"/>
      <w:szCs w:val="28"/>
    </w:rPr>
  </w:style>
  <w:style w:type="character" w:customStyle="1" w:styleId="Titre2Car">
    <w:name w:val="Titre 2 Car"/>
    <w:basedOn w:val="Policepardfaut"/>
    <w:link w:val="Titre2"/>
    <w:uiPriority w:val="9"/>
    <w:rsid w:val="00A977DC"/>
    <w:rPr>
      <w:rFonts w:ascii="Cambria" w:eastAsiaTheme="minorEastAsia" w:hAnsi="Cambria" w:cs="Times New Roman"/>
      <w:b/>
      <w:bCs/>
      <w:sz w:val="24"/>
    </w:rPr>
  </w:style>
  <w:style w:type="character" w:customStyle="1" w:styleId="Titre3Car">
    <w:name w:val="Titre 3 Car"/>
    <w:basedOn w:val="Policepardfaut"/>
    <w:link w:val="Titre3"/>
    <w:uiPriority w:val="9"/>
    <w:rsid w:val="00A8636A"/>
    <w:rPr>
      <w:rFonts w:ascii="Cambria" w:eastAsiaTheme="minorEastAsia" w:hAnsi="Cambria" w:cs="Times New Roman"/>
      <w:b/>
    </w:rPr>
  </w:style>
  <w:style w:type="character" w:customStyle="1" w:styleId="Titre4Car">
    <w:name w:val="Titre 4 Car"/>
    <w:basedOn w:val="Policepardfaut"/>
    <w:link w:val="Titre4"/>
    <w:rsid w:val="00C1088B"/>
    <w:rPr>
      <w:rFonts w:ascii="Times New Roman" w:eastAsiaTheme="minorEastAsia" w:hAnsi="Times New Roman" w:cs="Times New Roman"/>
      <w:b/>
      <w:bCs/>
      <w:szCs w:val="28"/>
    </w:rPr>
  </w:style>
  <w:style w:type="character" w:customStyle="1" w:styleId="Titre5Car">
    <w:name w:val="Titre 5 Car"/>
    <w:basedOn w:val="Policepardfaut"/>
    <w:link w:val="Titre5"/>
    <w:rsid w:val="00C1088B"/>
    <w:rPr>
      <w:rFonts w:ascii="Times New Roman" w:eastAsiaTheme="minorEastAsia" w:hAnsi="Times New Roman" w:cs="Times New Roman"/>
      <w:b/>
      <w:bCs/>
      <w:i/>
      <w:iCs/>
      <w:szCs w:val="26"/>
    </w:rPr>
  </w:style>
  <w:style w:type="character" w:customStyle="1" w:styleId="Titre6Car">
    <w:name w:val="Titre 6 Car"/>
    <w:basedOn w:val="Policepardfaut"/>
    <w:link w:val="Titre6"/>
    <w:rsid w:val="00C1088B"/>
    <w:rPr>
      <w:rFonts w:ascii="Times New Roman" w:eastAsiaTheme="minorEastAsia" w:hAnsi="Times New Roman" w:cs="Times New Roman"/>
      <w:b/>
      <w:bCs/>
    </w:rPr>
  </w:style>
  <w:style w:type="character" w:customStyle="1" w:styleId="Titre7Car">
    <w:name w:val="Titre 7 Car"/>
    <w:basedOn w:val="Policepardfaut"/>
    <w:link w:val="Titre7"/>
    <w:rsid w:val="00C1088B"/>
    <w:rPr>
      <w:rFonts w:ascii="Times New Roman" w:eastAsiaTheme="minorEastAsia" w:hAnsi="Times New Roman" w:cs="Times New Roman"/>
      <w:sz w:val="24"/>
      <w:szCs w:val="24"/>
    </w:rPr>
  </w:style>
  <w:style w:type="character" w:customStyle="1" w:styleId="Titre8Car">
    <w:name w:val="Titre 8 Car"/>
    <w:basedOn w:val="Policepardfaut"/>
    <w:link w:val="Titre8"/>
    <w:rsid w:val="00C1088B"/>
    <w:rPr>
      <w:rFonts w:ascii="Times New Roman" w:eastAsiaTheme="minorEastAsia" w:hAnsi="Times New Roman" w:cs="Times New Roman"/>
      <w:i/>
      <w:iCs/>
      <w:sz w:val="24"/>
      <w:szCs w:val="24"/>
    </w:rPr>
  </w:style>
  <w:style w:type="character" w:customStyle="1" w:styleId="Titre9Car">
    <w:name w:val="Titre 9 Car"/>
    <w:aliases w:val="Figure Heading Car,FH Car"/>
    <w:basedOn w:val="Policepardfaut"/>
    <w:link w:val="Titre9"/>
    <w:rsid w:val="00C1088B"/>
    <w:rPr>
      <w:rFonts w:ascii="Arial" w:eastAsiaTheme="minorEastAsia" w:hAnsi="Arial" w:cs="Arial"/>
    </w:rPr>
  </w:style>
  <w:style w:type="paragraph" w:customStyle="1" w:styleId="2222">
    <w:name w:val="스타일 스타일 스타일 스타일 양쪽 첫 줄:  2 글자 + 첫 줄:  2 글자 + 첫 줄:  2 글자 + 첫 줄:  2..."/>
    <w:basedOn w:val="Normal"/>
    <w:link w:val="2222Char"/>
    <w:rsid w:val="00CA147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basedOn w:val="Policepardfaut"/>
    <w:link w:val="2222"/>
    <w:rsid w:val="00CA147B"/>
    <w:rPr>
      <w:rFonts w:ascii="Times New Roman" w:eastAsia="Malgun Gothic" w:hAnsi="Times New Roman" w:cs="Batang"/>
      <w:sz w:val="20"/>
      <w:szCs w:val="20"/>
      <w:lang w:val="en-GB"/>
    </w:rPr>
  </w:style>
  <w:style w:type="paragraph" w:styleId="Paragraphedeliste">
    <w:name w:val="List Paragraph"/>
    <w:basedOn w:val="Normal"/>
    <w:uiPriority w:val="34"/>
    <w:qFormat/>
    <w:rsid w:val="00CA147B"/>
    <w:pPr>
      <w:ind w:left="720"/>
      <w:contextualSpacing/>
    </w:pPr>
  </w:style>
  <w:style w:type="paragraph" w:styleId="Lgende">
    <w:name w:val="caption"/>
    <w:basedOn w:val="Normal"/>
    <w:next w:val="Normal"/>
    <w:unhideWhenUsed/>
    <w:qFormat/>
    <w:rsid w:val="00AF7EC6"/>
    <w:pPr>
      <w:spacing w:after="180" w:line="240" w:lineRule="auto"/>
    </w:pPr>
    <w:rPr>
      <w:rFonts w:ascii="Times New Roman" w:eastAsia="Malgun Gothic" w:hAnsi="Times New Roman" w:cs="Times New Roman"/>
      <w:b/>
      <w:bCs/>
      <w:sz w:val="20"/>
      <w:szCs w:val="20"/>
      <w:lang w:val="en-GB"/>
    </w:rPr>
  </w:style>
  <w:style w:type="table" w:styleId="Grilleclaire">
    <w:name w:val="Light Grid"/>
    <w:basedOn w:val="TableauNormal"/>
    <w:uiPriority w:val="62"/>
    <w:rsid w:val="00AF7EC6"/>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TableCell">
    <w:name w:val="TableCell"/>
    <w:basedOn w:val="Normal"/>
    <w:rsid w:val="009E7E4B"/>
    <w:pPr>
      <w:autoSpaceDE w:val="0"/>
      <w:autoSpaceDN w:val="0"/>
      <w:adjustRightInd w:val="0"/>
      <w:snapToGrid w:val="0"/>
      <w:spacing w:before="20" w:after="20" w:line="240" w:lineRule="auto"/>
    </w:pPr>
    <w:rPr>
      <w:rFonts w:ascii="Times New Roman" w:eastAsiaTheme="minorEastAsia" w:hAnsi="Times New Roman" w:cs="Times New Roman"/>
      <w:sz w:val="20"/>
      <w:lang w:eastAsia="zh-CN"/>
    </w:rPr>
  </w:style>
  <w:style w:type="paragraph" w:customStyle="1" w:styleId="Reference">
    <w:name w:val="Reference"/>
    <w:aliases w:val="ref"/>
    <w:basedOn w:val="Normal"/>
    <w:link w:val="ReferenceCar"/>
    <w:uiPriority w:val="99"/>
    <w:rsid w:val="00EF7DD0"/>
    <w:pPr>
      <w:numPr>
        <w:numId w:val="11"/>
      </w:numPr>
      <w:spacing w:after="0" w:line="240" w:lineRule="auto"/>
      <w:jc w:val="both"/>
    </w:pPr>
    <w:rPr>
      <w:rFonts w:ascii="Times New Roman" w:eastAsia="Arial Unicode MS" w:hAnsi="Times New Roman" w:cs="Times New Roman"/>
      <w:szCs w:val="20"/>
      <w:lang w:val="en-GB" w:eastAsia="de-DE"/>
    </w:rPr>
  </w:style>
  <w:style w:type="character" w:customStyle="1" w:styleId="ReferenceCar">
    <w:name w:val="Reference Car"/>
    <w:basedOn w:val="Policepardfaut"/>
    <w:link w:val="Reference"/>
    <w:uiPriority w:val="99"/>
    <w:rsid w:val="00EF7DD0"/>
    <w:rPr>
      <w:rFonts w:ascii="Times New Roman" w:eastAsia="Arial Unicode MS" w:hAnsi="Times New Roman" w:cs="Times New Roman"/>
      <w:szCs w:val="20"/>
      <w:lang w:val="en-GB" w:eastAsia="de-DE"/>
    </w:rPr>
  </w:style>
  <w:style w:type="character" w:styleId="Marquedecommentaire">
    <w:name w:val="annotation reference"/>
    <w:basedOn w:val="Policepardfaut"/>
    <w:uiPriority w:val="99"/>
    <w:semiHidden/>
    <w:unhideWhenUsed/>
    <w:rsid w:val="00655C37"/>
    <w:rPr>
      <w:sz w:val="16"/>
      <w:szCs w:val="16"/>
    </w:rPr>
  </w:style>
  <w:style w:type="paragraph" w:styleId="Commentaire">
    <w:name w:val="annotation text"/>
    <w:basedOn w:val="Normal"/>
    <w:link w:val="CommentaireCar"/>
    <w:uiPriority w:val="99"/>
    <w:semiHidden/>
    <w:unhideWhenUsed/>
    <w:rsid w:val="00655C37"/>
    <w:pPr>
      <w:spacing w:line="240" w:lineRule="auto"/>
    </w:pPr>
    <w:rPr>
      <w:sz w:val="20"/>
      <w:szCs w:val="20"/>
    </w:rPr>
  </w:style>
  <w:style w:type="character" w:customStyle="1" w:styleId="CommentaireCar">
    <w:name w:val="Commentaire Car"/>
    <w:basedOn w:val="Policepardfaut"/>
    <w:link w:val="Commentaire"/>
    <w:uiPriority w:val="99"/>
    <w:semiHidden/>
    <w:rsid w:val="00655C37"/>
    <w:rPr>
      <w:sz w:val="20"/>
      <w:szCs w:val="20"/>
    </w:rPr>
  </w:style>
  <w:style w:type="paragraph" w:styleId="Objetducommentaire">
    <w:name w:val="annotation subject"/>
    <w:basedOn w:val="Commentaire"/>
    <w:next w:val="Commentaire"/>
    <w:link w:val="ObjetducommentaireCar"/>
    <w:uiPriority w:val="99"/>
    <w:semiHidden/>
    <w:unhideWhenUsed/>
    <w:rsid w:val="00655C37"/>
    <w:rPr>
      <w:b/>
      <w:bCs/>
    </w:rPr>
  </w:style>
  <w:style w:type="character" w:customStyle="1" w:styleId="ObjetducommentaireCar">
    <w:name w:val="Objet du commentaire Car"/>
    <w:basedOn w:val="CommentaireCar"/>
    <w:link w:val="Objetducommentaire"/>
    <w:uiPriority w:val="99"/>
    <w:semiHidden/>
    <w:rsid w:val="00655C37"/>
    <w:rPr>
      <w:b/>
      <w:bCs/>
      <w:sz w:val="20"/>
      <w:szCs w:val="20"/>
    </w:rPr>
  </w:style>
  <w:style w:type="paragraph" w:styleId="Textedebulles">
    <w:name w:val="Balloon Text"/>
    <w:basedOn w:val="Normal"/>
    <w:link w:val="TextedebullesCar"/>
    <w:uiPriority w:val="99"/>
    <w:semiHidden/>
    <w:unhideWhenUsed/>
    <w:rsid w:val="00655C3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55C37"/>
    <w:rPr>
      <w:rFonts w:ascii="Tahoma" w:hAnsi="Tahoma" w:cs="Tahoma"/>
      <w:sz w:val="16"/>
      <w:szCs w:val="16"/>
    </w:rPr>
  </w:style>
  <w:style w:type="paragraph" w:styleId="Rvision">
    <w:name w:val="Revision"/>
    <w:hidden/>
    <w:uiPriority w:val="99"/>
    <w:semiHidden/>
    <w:rsid w:val="003037B5"/>
    <w:pPr>
      <w:spacing w:after="0" w:line="240" w:lineRule="auto"/>
    </w:pPr>
  </w:style>
  <w:style w:type="character" w:styleId="Textedelespacerserv">
    <w:name w:val="Placeholder Text"/>
    <w:basedOn w:val="Policepardfaut"/>
    <w:uiPriority w:val="99"/>
    <w:semiHidden/>
    <w:rsid w:val="003F7442"/>
    <w:rPr>
      <w:color w:val="808080"/>
    </w:rPr>
  </w:style>
  <w:style w:type="table" w:styleId="Grilledutableau">
    <w:name w:val="Table Grid"/>
    <w:basedOn w:val="TableauNormal"/>
    <w:uiPriority w:val="59"/>
    <w:rsid w:val="00BB1BB1"/>
    <w:pPr>
      <w:spacing w:after="0" w:line="240" w:lineRule="auto"/>
    </w:pPr>
    <w:rPr>
      <w:rFonts w:eastAsiaTheme="minorEastAsia"/>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0B243F"/>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0B243F"/>
    <w:rPr>
      <w:rFonts w:ascii="Cambria"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12</Pages>
  <Words>2609</Words>
  <Characters>14352</Characters>
  <Application>Microsoft Office Word</Application>
  <DocSecurity>0</DocSecurity>
  <Lines>119</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 FT Group</Company>
  <LinksUpToDate>false</LinksUpToDate>
  <CharactersWithSpaces>16928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CDouillard</dc:creator>
  <cp:lastModifiedBy>Catherine Douillard</cp:lastModifiedBy>
  <cp:revision>12</cp:revision>
  <cp:lastPrinted>2016-05-10T14:44:00Z</cp:lastPrinted>
  <dcterms:created xsi:type="dcterms:W3CDTF">2016-07-22T07:24:00Z</dcterms:created>
  <dcterms:modified xsi:type="dcterms:W3CDTF">2016-08-11T17:54:00Z</dcterms:modified>
</cp:coreProperties>
</file>